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AA26" w14:textId="2999FF1E" w:rsidR="001176C7" w:rsidRPr="00CD7072" w:rsidRDefault="001176C7" w:rsidP="009E612F">
      <w:pPr>
        <w:spacing w:line="360" w:lineRule="auto"/>
        <w:jc w:val="center"/>
        <w:rPr>
          <w:rFonts w:cstheme="minorHAnsi"/>
          <w:b/>
          <w:bCs/>
          <w:sz w:val="28"/>
          <w:szCs w:val="28"/>
        </w:rPr>
      </w:pPr>
      <w:r w:rsidRPr="00CD7072">
        <w:rPr>
          <w:rFonts w:cstheme="minorHAnsi"/>
          <w:b/>
          <w:bCs/>
          <w:sz w:val="28"/>
          <w:szCs w:val="28"/>
        </w:rPr>
        <w:t>M</w:t>
      </w:r>
      <w:r w:rsidR="008F691E" w:rsidRPr="00CD7072">
        <w:rPr>
          <w:rFonts w:cstheme="minorHAnsi"/>
          <w:b/>
          <w:bCs/>
          <w:sz w:val="28"/>
          <w:szCs w:val="28"/>
        </w:rPr>
        <w:t>aranatha Bible Church</w:t>
      </w:r>
      <w:r w:rsidRPr="00CD7072">
        <w:rPr>
          <w:rFonts w:cstheme="minorHAnsi"/>
          <w:b/>
          <w:bCs/>
          <w:sz w:val="28"/>
          <w:szCs w:val="28"/>
        </w:rPr>
        <w:t xml:space="preserve"> </w:t>
      </w:r>
      <w:r w:rsidR="00DE4E55" w:rsidRPr="00CD7072">
        <w:rPr>
          <w:rFonts w:cstheme="minorHAnsi"/>
          <w:b/>
          <w:bCs/>
          <w:sz w:val="28"/>
          <w:szCs w:val="28"/>
        </w:rPr>
        <w:t>2020</w:t>
      </w:r>
    </w:p>
    <w:p w14:paraId="3407F412" w14:textId="424BE1CD" w:rsidR="000D3C36" w:rsidRPr="00CD7072" w:rsidRDefault="008F691E" w:rsidP="009E612F">
      <w:pPr>
        <w:spacing w:line="360" w:lineRule="auto"/>
        <w:jc w:val="center"/>
        <w:rPr>
          <w:rFonts w:cstheme="minorHAnsi"/>
          <w:b/>
          <w:bCs/>
          <w:sz w:val="28"/>
          <w:szCs w:val="28"/>
        </w:rPr>
      </w:pPr>
      <w:r w:rsidRPr="00CD7072">
        <w:rPr>
          <w:rFonts w:cstheme="minorHAnsi"/>
          <w:b/>
          <w:bCs/>
          <w:sz w:val="28"/>
          <w:szCs w:val="28"/>
        </w:rPr>
        <w:t xml:space="preserve">Equipping Hour: </w:t>
      </w:r>
      <w:r w:rsidR="005F74B6" w:rsidRPr="00CD7072">
        <w:rPr>
          <w:rFonts w:cstheme="minorHAnsi"/>
          <w:b/>
          <w:bCs/>
          <w:sz w:val="28"/>
          <w:szCs w:val="28"/>
        </w:rPr>
        <w:t xml:space="preserve">Church History </w:t>
      </w:r>
      <w:r w:rsidR="00DE4E55" w:rsidRPr="00CD7072">
        <w:rPr>
          <w:rFonts w:cstheme="minorHAnsi"/>
          <w:b/>
          <w:bCs/>
          <w:sz w:val="28"/>
          <w:szCs w:val="28"/>
        </w:rPr>
        <w:t>II</w:t>
      </w:r>
      <w:r w:rsidRPr="00CD7072">
        <w:rPr>
          <w:rFonts w:cstheme="minorHAnsi"/>
          <w:b/>
          <w:bCs/>
          <w:sz w:val="28"/>
          <w:szCs w:val="28"/>
        </w:rPr>
        <w:t xml:space="preserve"> (</w:t>
      </w:r>
      <w:r w:rsidR="000771FE">
        <w:rPr>
          <w:rFonts w:cstheme="minorHAnsi"/>
          <w:b/>
          <w:bCs/>
          <w:sz w:val="28"/>
          <w:szCs w:val="28"/>
        </w:rPr>
        <w:t>Early 4</w:t>
      </w:r>
      <w:r w:rsidR="000771FE" w:rsidRPr="000771FE">
        <w:rPr>
          <w:rFonts w:cstheme="minorHAnsi"/>
          <w:b/>
          <w:bCs/>
          <w:sz w:val="28"/>
          <w:szCs w:val="28"/>
          <w:vertAlign w:val="superscript"/>
        </w:rPr>
        <w:t>th</w:t>
      </w:r>
      <w:r w:rsidR="000771FE">
        <w:rPr>
          <w:rFonts w:cstheme="minorHAnsi"/>
          <w:b/>
          <w:bCs/>
          <w:sz w:val="28"/>
          <w:szCs w:val="28"/>
        </w:rPr>
        <w:t xml:space="preserve"> – 590 AD)</w:t>
      </w:r>
    </w:p>
    <w:p w14:paraId="206D0465" w14:textId="5511212A" w:rsidR="00DE4E55" w:rsidRPr="00CD7072" w:rsidRDefault="008F691E" w:rsidP="009E612F">
      <w:pPr>
        <w:spacing w:line="360" w:lineRule="auto"/>
        <w:jc w:val="center"/>
        <w:rPr>
          <w:rFonts w:cstheme="minorHAnsi"/>
          <w:b/>
          <w:bCs/>
          <w:sz w:val="28"/>
          <w:szCs w:val="28"/>
        </w:rPr>
      </w:pPr>
      <w:r w:rsidRPr="00CD7072">
        <w:rPr>
          <w:rFonts w:cstheme="minorHAnsi"/>
          <w:b/>
          <w:bCs/>
          <w:sz w:val="28"/>
          <w:szCs w:val="28"/>
        </w:rPr>
        <w:t xml:space="preserve">Week </w:t>
      </w:r>
      <w:r w:rsidR="000771FE">
        <w:rPr>
          <w:rFonts w:cstheme="minorHAnsi"/>
          <w:b/>
          <w:bCs/>
          <w:sz w:val="28"/>
          <w:szCs w:val="28"/>
        </w:rPr>
        <w:t>2</w:t>
      </w:r>
      <w:r w:rsidRPr="00CD7072">
        <w:rPr>
          <w:rFonts w:cstheme="minorHAnsi"/>
          <w:b/>
          <w:bCs/>
          <w:sz w:val="28"/>
          <w:szCs w:val="28"/>
        </w:rPr>
        <w:t xml:space="preserve">: </w:t>
      </w:r>
      <w:r w:rsidR="000771FE">
        <w:rPr>
          <w:rFonts w:cstheme="minorHAnsi"/>
          <w:b/>
          <w:bCs/>
          <w:sz w:val="28"/>
          <w:szCs w:val="28"/>
        </w:rPr>
        <w:t>The Church, Government, Compromise and Heresy Part 1</w:t>
      </w:r>
      <w:r w:rsidRPr="00CD7072">
        <w:rPr>
          <w:rFonts w:cstheme="minorHAnsi"/>
          <w:b/>
          <w:bCs/>
          <w:sz w:val="28"/>
          <w:szCs w:val="28"/>
        </w:rPr>
        <w:t xml:space="preserve"> </w:t>
      </w:r>
    </w:p>
    <w:p w14:paraId="19C008B4" w14:textId="4C6A0374" w:rsidR="0031031C" w:rsidRDefault="0031031C" w:rsidP="00A3207E">
      <w:pPr>
        <w:spacing w:line="360" w:lineRule="auto"/>
        <w:rPr>
          <w:rFonts w:cstheme="minorHAnsi"/>
          <w:b/>
          <w:bCs/>
          <w:sz w:val="24"/>
          <w:szCs w:val="24"/>
        </w:rPr>
      </w:pPr>
      <w:r>
        <w:rPr>
          <w:rFonts w:cstheme="minorHAnsi"/>
          <w:b/>
          <w:bCs/>
          <w:sz w:val="24"/>
          <w:szCs w:val="24"/>
        </w:rPr>
        <w:t>Introduction:</w:t>
      </w:r>
    </w:p>
    <w:p w14:paraId="291A4A62" w14:textId="77777777" w:rsidR="00C62EC2" w:rsidRDefault="0031031C" w:rsidP="00A3207E">
      <w:pPr>
        <w:spacing w:line="360" w:lineRule="auto"/>
        <w:rPr>
          <w:rFonts w:cstheme="minorHAnsi"/>
          <w:sz w:val="24"/>
          <w:szCs w:val="24"/>
        </w:rPr>
      </w:pPr>
      <w:r>
        <w:rPr>
          <w:rFonts w:cstheme="minorHAnsi"/>
          <w:sz w:val="24"/>
          <w:szCs w:val="24"/>
        </w:rPr>
        <w:tab/>
      </w:r>
      <w:r w:rsidR="00EC67AC">
        <w:rPr>
          <w:rFonts w:cstheme="minorHAnsi"/>
          <w:sz w:val="24"/>
          <w:szCs w:val="24"/>
        </w:rPr>
        <w:t xml:space="preserve">We are going to start by looking at the church and what she did and did not do under intense persecution. As I stated last week, there were two heavy times of </w:t>
      </w:r>
      <w:r w:rsidR="00076BBB">
        <w:rPr>
          <w:rFonts w:cstheme="minorHAnsi"/>
          <w:sz w:val="24"/>
          <w:szCs w:val="24"/>
        </w:rPr>
        <w:t xml:space="preserve">not only persecution but where the Emperor decided to make laws which directly contradicted the faith of these believers. If they were not to participate in what the Emperor had decreed, they would not only have the potential to lose their life, but they would certainly lose </w:t>
      </w:r>
      <w:r w:rsidR="00C36EDD">
        <w:rPr>
          <w:rFonts w:cstheme="minorHAnsi"/>
          <w:sz w:val="24"/>
          <w:szCs w:val="24"/>
        </w:rPr>
        <w:t xml:space="preserve">their livelihood. </w:t>
      </w:r>
    </w:p>
    <w:p w14:paraId="1A135574" w14:textId="3E06CFA0" w:rsidR="0031031C" w:rsidRDefault="00C7253D" w:rsidP="00C62EC2">
      <w:pPr>
        <w:spacing w:line="360" w:lineRule="auto"/>
        <w:ind w:firstLine="720"/>
        <w:rPr>
          <w:rFonts w:cstheme="minorHAnsi"/>
          <w:sz w:val="24"/>
          <w:szCs w:val="24"/>
        </w:rPr>
      </w:pPr>
      <w:r>
        <w:rPr>
          <w:rFonts w:cstheme="minorHAnsi"/>
          <w:sz w:val="24"/>
          <w:szCs w:val="24"/>
        </w:rPr>
        <w:t>It is important to remember that until 31</w:t>
      </w:r>
      <w:r w:rsidR="001B34AD">
        <w:rPr>
          <w:rFonts w:cstheme="minorHAnsi"/>
          <w:sz w:val="24"/>
          <w:szCs w:val="24"/>
        </w:rPr>
        <w:t>3</w:t>
      </w:r>
      <w:r>
        <w:rPr>
          <w:rFonts w:cstheme="minorHAnsi"/>
          <w:sz w:val="24"/>
          <w:szCs w:val="24"/>
        </w:rPr>
        <w:t xml:space="preserve"> AD, the church was anything but stable. In in regions where they were not persecuted, it was still illegal to be a Christian. </w:t>
      </w:r>
      <w:r w:rsidR="00F43123">
        <w:rPr>
          <w:rFonts w:cstheme="minorHAnsi"/>
          <w:sz w:val="24"/>
          <w:szCs w:val="24"/>
        </w:rPr>
        <w:t xml:space="preserve">So the first 300 years of Christianity’s history is a tale of persecution and multiple attempts to stop the church and its spread. </w:t>
      </w:r>
    </w:p>
    <w:p w14:paraId="4C70A740" w14:textId="5E17C87D" w:rsidR="001D652A" w:rsidRDefault="001D652A" w:rsidP="00A3207E">
      <w:pPr>
        <w:spacing w:line="360" w:lineRule="auto"/>
        <w:rPr>
          <w:rFonts w:cstheme="minorHAnsi"/>
          <w:sz w:val="24"/>
          <w:szCs w:val="24"/>
        </w:rPr>
      </w:pPr>
      <w:r>
        <w:rPr>
          <w:rFonts w:cstheme="minorHAnsi"/>
          <w:sz w:val="24"/>
          <w:szCs w:val="24"/>
        </w:rPr>
        <w:tab/>
        <w:t xml:space="preserve">There was also another pandemic (perhaps Ebola) which broke out around the Empire. The Church, once again, had the opportunity to respond when others simply left for safety and peace. </w:t>
      </w:r>
      <w:r w:rsidR="00C41A6D">
        <w:rPr>
          <w:rFonts w:cstheme="minorHAnsi"/>
          <w:sz w:val="24"/>
          <w:szCs w:val="24"/>
        </w:rPr>
        <w:t xml:space="preserve">We will see what impact that had on the church and her standing before the onlooking world. </w:t>
      </w:r>
    </w:p>
    <w:p w14:paraId="3AF55F78" w14:textId="028B3481" w:rsidR="00C36EDD" w:rsidRPr="00395104" w:rsidRDefault="003E3D07" w:rsidP="00A3207E">
      <w:pPr>
        <w:spacing w:line="360" w:lineRule="auto"/>
        <w:rPr>
          <w:rFonts w:cstheme="minorHAnsi"/>
          <w:b/>
          <w:bCs/>
          <w:sz w:val="24"/>
          <w:szCs w:val="24"/>
        </w:rPr>
      </w:pPr>
      <w:r w:rsidRPr="00395104">
        <w:rPr>
          <w:rFonts w:cstheme="minorHAnsi"/>
          <w:b/>
          <w:bCs/>
          <w:sz w:val="24"/>
          <w:szCs w:val="24"/>
        </w:rPr>
        <w:t xml:space="preserve">Emperor </w:t>
      </w:r>
      <w:r w:rsidR="00540183" w:rsidRPr="00395104">
        <w:rPr>
          <w:rFonts w:cstheme="minorHAnsi"/>
          <w:b/>
          <w:bCs/>
          <w:sz w:val="24"/>
          <w:szCs w:val="24"/>
        </w:rPr>
        <w:t>Decius</w:t>
      </w:r>
      <w:r w:rsidR="00EB31BE" w:rsidRPr="00395104">
        <w:rPr>
          <w:rFonts w:cstheme="minorHAnsi"/>
          <w:b/>
          <w:bCs/>
          <w:sz w:val="24"/>
          <w:szCs w:val="24"/>
        </w:rPr>
        <w:t xml:space="preserve"> (</w:t>
      </w:r>
      <w:r w:rsidR="004878DC" w:rsidRPr="00395104">
        <w:rPr>
          <w:rFonts w:cstheme="minorHAnsi"/>
          <w:b/>
          <w:bCs/>
          <w:sz w:val="24"/>
          <w:szCs w:val="24"/>
        </w:rPr>
        <w:t xml:space="preserve">249-251): </w:t>
      </w:r>
    </w:p>
    <w:p w14:paraId="3985F779" w14:textId="1D242061" w:rsidR="00B04C7E" w:rsidRDefault="004878DC" w:rsidP="00A3207E">
      <w:pPr>
        <w:pStyle w:val="ListParagraph"/>
        <w:numPr>
          <w:ilvl w:val="0"/>
          <w:numId w:val="19"/>
        </w:numPr>
        <w:spacing w:line="360" w:lineRule="auto"/>
        <w:rPr>
          <w:rFonts w:cstheme="minorHAnsi"/>
          <w:sz w:val="24"/>
          <w:szCs w:val="24"/>
        </w:rPr>
      </w:pPr>
      <w:r w:rsidRPr="00395104">
        <w:rPr>
          <w:rFonts w:cstheme="minorHAnsi"/>
          <w:sz w:val="24"/>
          <w:szCs w:val="24"/>
        </w:rPr>
        <w:t xml:space="preserve">Before Decius’s reign, persecution of the Christians in the empire had been sporadic and local, but about the beginning of January 250 he issued an edict ordering all citizens to perform a religious sacrifice in the presence of commissioners. </w:t>
      </w:r>
    </w:p>
    <w:p w14:paraId="0DFAFA3D" w14:textId="1773B41F" w:rsidR="008509F9" w:rsidRPr="008509F9" w:rsidRDefault="008509F9" w:rsidP="008509F9">
      <w:pPr>
        <w:pStyle w:val="ListParagraph"/>
        <w:numPr>
          <w:ilvl w:val="0"/>
          <w:numId w:val="19"/>
        </w:numPr>
        <w:spacing w:line="360" w:lineRule="auto"/>
        <w:rPr>
          <w:rFonts w:cstheme="minorHAnsi"/>
          <w:sz w:val="24"/>
          <w:szCs w:val="24"/>
        </w:rPr>
      </w:pPr>
      <w:r>
        <w:rPr>
          <w:rFonts w:cstheme="minorHAnsi"/>
          <w:sz w:val="24"/>
          <w:szCs w:val="24"/>
        </w:rPr>
        <w:t xml:space="preserve">He did this to solidify the empire’s loyalty to him, as he had just come into power. The heathen temples were literally falling apart because so many had converted to Christianity and Decius was afraid that they were going to actually take over and rule the Roman Empire. </w:t>
      </w:r>
    </w:p>
    <w:p w14:paraId="392C1348" w14:textId="58A8E318" w:rsidR="00395104" w:rsidRDefault="00493816" w:rsidP="00A3207E">
      <w:pPr>
        <w:pStyle w:val="ListParagraph"/>
        <w:numPr>
          <w:ilvl w:val="1"/>
          <w:numId w:val="19"/>
        </w:numPr>
        <w:spacing w:line="360" w:lineRule="auto"/>
        <w:rPr>
          <w:rFonts w:cstheme="minorHAnsi"/>
          <w:sz w:val="24"/>
          <w:szCs w:val="24"/>
        </w:rPr>
      </w:pPr>
      <w:r w:rsidRPr="00493816">
        <w:rPr>
          <w:rFonts w:cstheme="minorHAnsi"/>
          <w:sz w:val="24"/>
          <w:szCs w:val="24"/>
        </w:rPr>
        <w:t>Emperor Decius declared Christians to be “enemies of Rome.” There are stories of Roman officials ordering Christians thrown to wild beasts for refusing to renounce their faith. Despite the efforts by Roman authorities at suppressing it, Christianity continued to grow.</w:t>
      </w:r>
      <w:r w:rsidR="001F70B7">
        <w:rPr>
          <w:rStyle w:val="FootnoteReference"/>
          <w:rFonts w:cstheme="minorHAnsi"/>
          <w:sz w:val="24"/>
          <w:szCs w:val="24"/>
        </w:rPr>
        <w:footnoteReference w:id="1"/>
      </w:r>
    </w:p>
    <w:p w14:paraId="6E34B8D8" w14:textId="739821F0" w:rsidR="003835C7" w:rsidRDefault="003835C7" w:rsidP="00A3207E">
      <w:pPr>
        <w:pStyle w:val="ListParagraph"/>
        <w:numPr>
          <w:ilvl w:val="1"/>
          <w:numId w:val="19"/>
        </w:numPr>
        <w:spacing w:line="360" w:lineRule="auto"/>
        <w:rPr>
          <w:rFonts w:cstheme="minorHAnsi"/>
          <w:sz w:val="24"/>
          <w:szCs w:val="24"/>
        </w:rPr>
      </w:pPr>
      <w:r>
        <w:rPr>
          <w:rFonts w:cstheme="minorHAnsi"/>
          <w:sz w:val="24"/>
          <w:szCs w:val="24"/>
        </w:rPr>
        <w:t xml:space="preserve">Upon his edict, this is really the first time that Christians had to face </w:t>
      </w:r>
      <w:r w:rsidR="00563DE8">
        <w:rPr>
          <w:rFonts w:cstheme="minorHAnsi"/>
          <w:sz w:val="24"/>
          <w:szCs w:val="24"/>
        </w:rPr>
        <w:t xml:space="preserve">a great dilemma…should they follow the law and sacrifice to Decius or maintain their monotheistic belief. </w:t>
      </w:r>
    </w:p>
    <w:p w14:paraId="2E5AD991" w14:textId="75D7A4F2" w:rsidR="0041706E" w:rsidRDefault="0041706E" w:rsidP="00A3207E">
      <w:pPr>
        <w:pStyle w:val="ListParagraph"/>
        <w:numPr>
          <w:ilvl w:val="1"/>
          <w:numId w:val="19"/>
        </w:numPr>
        <w:spacing w:line="360" w:lineRule="auto"/>
        <w:rPr>
          <w:rFonts w:cstheme="minorHAnsi"/>
          <w:sz w:val="24"/>
          <w:szCs w:val="24"/>
        </w:rPr>
      </w:pPr>
      <w:r>
        <w:rPr>
          <w:rFonts w:cstheme="minorHAnsi"/>
          <w:sz w:val="24"/>
          <w:szCs w:val="24"/>
        </w:rPr>
        <w:t xml:space="preserve">There were three </w:t>
      </w:r>
      <w:r w:rsidR="000729CF">
        <w:rPr>
          <w:rFonts w:cstheme="minorHAnsi"/>
          <w:sz w:val="24"/>
          <w:szCs w:val="24"/>
        </w:rPr>
        <w:t xml:space="preserve">ways in which people in the church handled this </w:t>
      </w:r>
      <w:r w:rsidR="005A1D72">
        <w:rPr>
          <w:rFonts w:cstheme="minorHAnsi"/>
          <w:sz w:val="24"/>
          <w:szCs w:val="24"/>
        </w:rPr>
        <w:t xml:space="preserve">law: </w:t>
      </w:r>
    </w:p>
    <w:p w14:paraId="6CDFD1F8" w14:textId="0F862100" w:rsidR="005A1D72" w:rsidRPr="005A37D3" w:rsidRDefault="005A1D72" w:rsidP="005A1D72">
      <w:pPr>
        <w:pStyle w:val="ListParagraph"/>
        <w:numPr>
          <w:ilvl w:val="2"/>
          <w:numId w:val="19"/>
        </w:numPr>
        <w:spacing w:line="360" w:lineRule="auto"/>
        <w:rPr>
          <w:rFonts w:cstheme="minorHAnsi"/>
          <w:b/>
          <w:bCs/>
          <w:sz w:val="24"/>
          <w:szCs w:val="24"/>
        </w:rPr>
      </w:pPr>
      <w:r w:rsidRPr="005A37D3">
        <w:rPr>
          <w:rFonts w:cstheme="minorHAnsi"/>
          <w:b/>
          <w:bCs/>
          <w:sz w:val="24"/>
          <w:szCs w:val="24"/>
        </w:rPr>
        <w:lastRenderedPageBreak/>
        <w:t xml:space="preserve">Refuse to pay and suffer the consequences. </w:t>
      </w:r>
    </w:p>
    <w:p w14:paraId="27ACB7D2" w14:textId="1FC03318" w:rsidR="005A1D72" w:rsidRDefault="002712A6" w:rsidP="002712A6">
      <w:pPr>
        <w:pStyle w:val="ListParagraph"/>
        <w:numPr>
          <w:ilvl w:val="3"/>
          <w:numId w:val="19"/>
        </w:numPr>
        <w:spacing w:line="360" w:lineRule="auto"/>
        <w:rPr>
          <w:rFonts w:cstheme="minorHAnsi"/>
          <w:sz w:val="24"/>
          <w:szCs w:val="24"/>
        </w:rPr>
      </w:pPr>
      <w:r w:rsidRPr="00395104">
        <w:rPr>
          <w:rFonts w:cstheme="minorHAnsi"/>
          <w:sz w:val="24"/>
          <w:szCs w:val="24"/>
        </w:rPr>
        <w:t>A large number of Christians defied the government, for which the bishops of Rome, Jerusalem, and Antioch lost their lives and many others were arrested.</w:t>
      </w:r>
      <w:r>
        <w:rPr>
          <w:rStyle w:val="FootnoteReference"/>
          <w:rFonts w:cstheme="minorHAnsi"/>
          <w:sz w:val="24"/>
          <w:szCs w:val="24"/>
        </w:rPr>
        <w:footnoteReference w:id="2"/>
      </w:r>
    </w:p>
    <w:p w14:paraId="1D197004" w14:textId="77777777" w:rsidR="000822DD" w:rsidRPr="000822DD" w:rsidRDefault="000822DD" w:rsidP="000822DD">
      <w:pPr>
        <w:pStyle w:val="ListParagraph"/>
        <w:numPr>
          <w:ilvl w:val="4"/>
          <w:numId w:val="19"/>
        </w:numPr>
        <w:spacing w:line="360" w:lineRule="auto"/>
        <w:rPr>
          <w:rFonts w:cstheme="minorHAnsi"/>
          <w:sz w:val="24"/>
          <w:szCs w:val="24"/>
        </w:rPr>
      </w:pPr>
      <w:r w:rsidRPr="000822DD">
        <w:rPr>
          <w:rFonts w:cstheme="minorHAnsi"/>
          <w:sz w:val="24"/>
          <w:szCs w:val="24"/>
        </w:rPr>
        <w:t>Fabian, the bishop of Rome, was the first person of eminence who felt the severity of this persecution. He was accordingly seized; and on January 20, A.D. 250, he suffered decapitation.</w:t>
      </w:r>
    </w:p>
    <w:p w14:paraId="73EB1C65" w14:textId="77777777" w:rsidR="000822DD" w:rsidRPr="000822DD" w:rsidRDefault="000822DD" w:rsidP="000822DD">
      <w:pPr>
        <w:pStyle w:val="ListParagraph"/>
        <w:numPr>
          <w:ilvl w:val="4"/>
          <w:numId w:val="19"/>
        </w:numPr>
        <w:spacing w:line="360" w:lineRule="auto"/>
        <w:rPr>
          <w:rFonts w:cstheme="minorHAnsi"/>
          <w:sz w:val="24"/>
          <w:szCs w:val="24"/>
        </w:rPr>
      </w:pPr>
      <w:r w:rsidRPr="000822DD">
        <w:rPr>
          <w:rFonts w:cstheme="minorHAnsi"/>
          <w:sz w:val="24"/>
          <w:szCs w:val="24"/>
        </w:rPr>
        <w:t>Julian, a native of Cilicia, was seized upon for being a Christian. He was put into a leather bag, together with a number of serpents and scorpions, and in that condition thrown into the sea.</w:t>
      </w:r>
    </w:p>
    <w:p w14:paraId="1DAD51D1" w14:textId="77777777" w:rsidR="000822DD" w:rsidRPr="000822DD" w:rsidRDefault="000822DD" w:rsidP="000822DD">
      <w:pPr>
        <w:pStyle w:val="ListParagraph"/>
        <w:numPr>
          <w:ilvl w:val="4"/>
          <w:numId w:val="19"/>
        </w:numPr>
        <w:spacing w:line="360" w:lineRule="auto"/>
        <w:rPr>
          <w:rFonts w:cstheme="minorHAnsi"/>
          <w:sz w:val="24"/>
          <w:szCs w:val="24"/>
        </w:rPr>
      </w:pPr>
      <w:r w:rsidRPr="000822DD">
        <w:rPr>
          <w:rFonts w:cstheme="minorHAnsi"/>
          <w:sz w:val="24"/>
          <w:szCs w:val="24"/>
        </w:rPr>
        <w:t>Peter, a young man, said, "I am astonished you should sacrifice to an infamous woman, whose debaucheries even your own historians record, and whose life consisted of such actions as your laws would punish. No, I shall offer the true God the acceptable sacrifice of praises and prayers." On hearing this, he was ordered to be stretched upon a wheel, by which all his bones were broken, and then he was sent to be beheaded.</w:t>
      </w:r>
    </w:p>
    <w:p w14:paraId="1D2893F9" w14:textId="77777777" w:rsidR="000822DD" w:rsidRPr="000822DD" w:rsidRDefault="000822DD" w:rsidP="000822DD">
      <w:pPr>
        <w:pStyle w:val="ListParagraph"/>
        <w:numPr>
          <w:ilvl w:val="4"/>
          <w:numId w:val="19"/>
        </w:numPr>
        <w:spacing w:line="360" w:lineRule="auto"/>
        <w:rPr>
          <w:rFonts w:cstheme="minorHAnsi"/>
          <w:sz w:val="24"/>
          <w:szCs w:val="24"/>
        </w:rPr>
      </w:pPr>
      <w:proofErr w:type="spellStart"/>
      <w:r w:rsidRPr="000822DD">
        <w:rPr>
          <w:rFonts w:cstheme="minorHAnsi"/>
          <w:sz w:val="24"/>
          <w:szCs w:val="24"/>
        </w:rPr>
        <w:t>Nichomachus</w:t>
      </w:r>
      <w:proofErr w:type="spellEnd"/>
      <w:r w:rsidRPr="000822DD">
        <w:rPr>
          <w:rFonts w:cstheme="minorHAnsi"/>
          <w:sz w:val="24"/>
          <w:szCs w:val="24"/>
        </w:rPr>
        <w:t xml:space="preserve">, being brought before the proconsul as a Christian, was ordered to sacrifice to the pagan idols. He replied, "I cannot pay that respect to devils, which is only due to the Almighty." He was put to the rack. </w:t>
      </w:r>
    </w:p>
    <w:p w14:paraId="38C17127" w14:textId="77777777" w:rsidR="000822DD" w:rsidRPr="000822DD" w:rsidRDefault="000822DD" w:rsidP="000822DD">
      <w:pPr>
        <w:pStyle w:val="ListParagraph"/>
        <w:numPr>
          <w:ilvl w:val="4"/>
          <w:numId w:val="19"/>
        </w:numPr>
        <w:spacing w:line="360" w:lineRule="auto"/>
        <w:rPr>
          <w:rFonts w:cstheme="minorHAnsi"/>
          <w:sz w:val="24"/>
          <w:szCs w:val="24"/>
        </w:rPr>
      </w:pPr>
      <w:proofErr w:type="spellStart"/>
      <w:r w:rsidRPr="000822DD">
        <w:rPr>
          <w:rFonts w:cstheme="minorHAnsi"/>
          <w:sz w:val="24"/>
          <w:szCs w:val="24"/>
        </w:rPr>
        <w:t>Denisa</w:t>
      </w:r>
      <w:proofErr w:type="spellEnd"/>
      <w:r w:rsidRPr="000822DD">
        <w:rPr>
          <w:rFonts w:cstheme="minorHAnsi"/>
          <w:sz w:val="24"/>
          <w:szCs w:val="24"/>
        </w:rPr>
        <w:t xml:space="preserve">, a young woman of only sixteen years of age, said "O unhappy wretch, why would you buy a moment's ease at the expense of a miserable eternity!" she was beheaded. </w:t>
      </w:r>
    </w:p>
    <w:p w14:paraId="701EB9C2" w14:textId="77777777" w:rsidR="000822DD" w:rsidRPr="000822DD" w:rsidRDefault="000822DD" w:rsidP="000822DD">
      <w:pPr>
        <w:pStyle w:val="ListParagraph"/>
        <w:numPr>
          <w:ilvl w:val="4"/>
          <w:numId w:val="19"/>
        </w:numPr>
        <w:spacing w:line="360" w:lineRule="auto"/>
        <w:rPr>
          <w:rFonts w:cstheme="minorHAnsi"/>
          <w:sz w:val="24"/>
          <w:szCs w:val="24"/>
        </w:rPr>
      </w:pPr>
      <w:r w:rsidRPr="000822DD">
        <w:rPr>
          <w:rFonts w:cstheme="minorHAnsi"/>
          <w:sz w:val="24"/>
          <w:szCs w:val="24"/>
        </w:rPr>
        <w:t xml:space="preserve">Andrew and Paul, two companions of </w:t>
      </w:r>
      <w:proofErr w:type="spellStart"/>
      <w:r w:rsidRPr="000822DD">
        <w:rPr>
          <w:rFonts w:cstheme="minorHAnsi"/>
          <w:sz w:val="24"/>
          <w:szCs w:val="24"/>
        </w:rPr>
        <w:t>Nichomachus</w:t>
      </w:r>
      <w:proofErr w:type="spellEnd"/>
      <w:r w:rsidRPr="000822DD">
        <w:rPr>
          <w:rFonts w:cstheme="minorHAnsi"/>
          <w:sz w:val="24"/>
          <w:szCs w:val="24"/>
        </w:rPr>
        <w:t>, suffered martyrdom by stoning.</w:t>
      </w:r>
    </w:p>
    <w:p w14:paraId="2B74D986" w14:textId="49F600D6" w:rsidR="000822DD" w:rsidRDefault="000822DD" w:rsidP="000822DD">
      <w:pPr>
        <w:pStyle w:val="ListParagraph"/>
        <w:numPr>
          <w:ilvl w:val="4"/>
          <w:numId w:val="19"/>
        </w:numPr>
        <w:spacing w:line="360" w:lineRule="auto"/>
        <w:rPr>
          <w:rFonts w:cstheme="minorHAnsi"/>
          <w:sz w:val="24"/>
          <w:szCs w:val="24"/>
        </w:rPr>
      </w:pPr>
      <w:r w:rsidRPr="000822DD">
        <w:rPr>
          <w:rFonts w:cstheme="minorHAnsi"/>
          <w:sz w:val="24"/>
          <w:szCs w:val="24"/>
        </w:rPr>
        <w:t xml:space="preserve">Alexander and </w:t>
      </w:r>
      <w:proofErr w:type="spellStart"/>
      <w:r w:rsidRPr="000822DD">
        <w:rPr>
          <w:rFonts w:cstheme="minorHAnsi"/>
          <w:sz w:val="24"/>
          <w:szCs w:val="24"/>
        </w:rPr>
        <w:t>Epimachus</w:t>
      </w:r>
      <w:proofErr w:type="spellEnd"/>
      <w:r w:rsidRPr="000822DD">
        <w:rPr>
          <w:rFonts w:cstheme="minorHAnsi"/>
          <w:sz w:val="24"/>
          <w:szCs w:val="24"/>
        </w:rPr>
        <w:t>, of Alexandria, were apprehended for being Christians: and, confessing the accusation, were beat with staves, torn with hooks, and at length burnt in the fire; and we are informed, in a fragment preserved by Eusebius, that four female martyrs suffered on the same day, and at the same place, but not in the same manner; for these were beheaded.</w:t>
      </w:r>
      <w:r>
        <w:rPr>
          <w:rStyle w:val="FootnoteReference"/>
          <w:rFonts w:cstheme="minorHAnsi"/>
          <w:sz w:val="24"/>
          <w:szCs w:val="24"/>
        </w:rPr>
        <w:footnoteReference w:id="3"/>
      </w:r>
    </w:p>
    <w:p w14:paraId="3B949576" w14:textId="16D198D7" w:rsidR="002712A6" w:rsidRPr="00CE59CB" w:rsidRDefault="002712A6" w:rsidP="002712A6">
      <w:pPr>
        <w:pStyle w:val="ListParagraph"/>
        <w:numPr>
          <w:ilvl w:val="2"/>
          <w:numId w:val="19"/>
        </w:numPr>
        <w:spacing w:line="360" w:lineRule="auto"/>
        <w:rPr>
          <w:rFonts w:cstheme="minorHAnsi"/>
          <w:b/>
          <w:bCs/>
          <w:sz w:val="24"/>
          <w:szCs w:val="24"/>
        </w:rPr>
      </w:pPr>
      <w:r w:rsidRPr="00CE59CB">
        <w:rPr>
          <w:rFonts w:cstheme="minorHAnsi"/>
          <w:b/>
          <w:bCs/>
          <w:sz w:val="24"/>
          <w:szCs w:val="24"/>
        </w:rPr>
        <w:t xml:space="preserve">Pay a bribe to the official so that they could get the certificate needed to </w:t>
      </w:r>
      <w:r w:rsidR="00B86C04" w:rsidRPr="00CE59CB">
        <w:rPr>
          <w:rFonts w:cstheme="minorHAnsi"/>
          <w:b/>
          <w:bCs/>
          <w:sz w:val="24"/>
          <w:szCs w:val="24"/>
        </w:rPr>
        <w:t>keep away</w:t>
      </w:r>
      <w:r w:rsidRPr="00CE59CB">
        <w:rPr>
          <w:rFonts w:cstheme="minorHAnsi"/>
          <w:b/>
          <w:bCs/>
          <w:sz w:val="24"/>
          <w:szCs w:val="24"/>
        </w:rPr>
        <w:t xml:space="preserve"> persecution. </w:t>
      </w:r>
    </w:p>
    <w:p w14:paraId="01E136D8" w14:textId="61DD5730" w:rsidR="00B86C04" w:rsidRPr="00CE59CB" w:rsidRDefault="00B86C04" w:rsidP="002712A6">
      <w:pPr>
        <w:pStyle w:val="ListParagraph"/>
        <w:numPr>
          <w:ilvl w:val="2"/>
          <w:numId w:val="19"/>
        </w:numPr>
        <w:spacing w:line="360" w:lineRule="auto"/>
        <w:rPr>
          <w:rFonts w:cstheme="minorHAnsi"/>
          <w:b/>
          <w:bCs/>
          <w:sz w:val="24"/>
          <w:szCs w:val="24"/>
        </w:rPr>
      </w:pPr>
      <w:r w:rsidRPr="00CE59CB">
        <w:rPr>
          <w:rFonts w:cstheme="minorHAnsi"/>
          <w:b/>
          <w:bCs/>
          <w:sz w:val="24"/>
          <w:szCs w:val="24"/>
        </w:rPr>
        <w:t xml:space="preserve">Give in, </w:t>
      </w:r>
      <w:r w:rsidR="00876241" w:rsidRPr="00CE59CB">
        <w:rPr>
          <w:rFonts w:cstheme="minorHAnsi"/>
          <w:b/>
          <w:bCs/>
          <w:sz w:val="24"/>
          <w:szCs w:val="24"/>
        </w:rPr>
        <w:t>throw Christ out and sacrifice to the pagan gods and idols</w:t>
      </w:r>
      <w:r w:rsidR="00F918AE">
        <w:rPr>
          <w:rFonts w:cstheme="minorHAnsi"/>
          <w:b/>
          <w:bCs/>
          <w:sz w:val="24"/>
          <w:szCs w:val="24"/>
        </w:rPr>
        <w:t xml:space="preserve"> or simply run away. </w:t>
      </w:r>
    </w:p>
    <w:p w14:paraId="3C7A9887" w14:textId="061ED0D0" w:rsidR="00CE59CB" w:rsidRDefault="00F918AE" w:rsidP="00CE59CB">
      <w:pPr>
        <w:pStyle w:val="ListParagraph"/>
        <w:numPr>
          <w:ilvl w:val="1"/>
          <w:numId w:val="19"/>
        </w:numPr>
        <w:spacing w:line="360" w:lineRule="auto"/>
        <w:rPr>
          <w:rFonts w:cstheme="minorHAnsi"/>
          <w:sz w:val="24"/>
          <w:szCs w:val="24"/>
        </w:rPr>
      </w:pPr>
      <w:r>
        <w:rPr>
          <w:rFonts w:cstheme="minorHAnsi"/>
          <w:sz w:val="24"/>
          <w:szCs w:val="24"/>
        </w:rPr>
        <w:t xml:space="preserve">The final two options proved by be quite a point of dissension within the church. </w:t>
      </w:r>
    </w:p>
    <w:p w14:paraId="673D67D8" w14:textId="64D9EE08" w:rsidR="002A7529" w:rsidRDefault="002A7529" w:rsidP="002A7529">
      <w:pPr>
        <w:pStyle w:val="ListParagraph"/>
        <w:numPr>
          <w:ilvl w:val="2"/>
          <w:numId w:val="19"/>
        </w:numPr>
        <w:spacing w:line="360" w:lineRule="auto"/>
        <w:rPr>
          <w:rFonts w:cstheme="minorHAnsi"/>
          <w:sz w:val="24"/>
          <w:szCs w:val="24"/>
        </w:rPr>
      </w:pPr>
      <w:r>
        <w:rPr>
          <w:rFonts w:cstheme="minorHAnsi"/>
          <w:sz w:val="24"/>
          <w:szCs w:val="24"/>
        </w:rPr>
        <w:t xml:space="preserve">If you think about it, for 18 months under Decius (he died in 251 and the edict lapsed), thousands upon thousands of Christians had given their life for Christ. They had stood in the face of evil, </w:t>
      </w:r>
      <w:r w:rsidR="004F6DED">
        <w:rPr>
          <w:rFonts w:cstheme="minorHAnsi"/>
          <w:sz w:val="24"/>
          <w:szCs w:val="24"/>
        </w:rPr>
        <w:t xml:space="preserve">were horribly tortured and maintained their testimony. </w:t>
      </w:r>
    </w:p>
    <w:p w14:paraId="178D95DB" w14:textId="082412C6" w:rsidR="004F6DED" w:rsidRDefault="004F6DED" w:rsidP="004F6DED">
      <w:pPr>
        <w:pStyle w:val="ListParagraph"/>
        <w:numPr>
          <w:ilvl w:val="3"/>
          <w:numId w:val="19"/>
        </w:numPr>
        <w:spacing w:line="360" w:lineRule="auto"/>
        <w:rPr>
          <w:rFonts w:cstheme="minorHAnsi"/>
          <w:sz w:val="24"/>
          <w:szCs w:val="24"/>
        </w:rPr>
      </w:pPr>
      <w:r>
        <w:rPr>
          <w:rFonts w:cstheme="minorHAnsi"/>
          <w:sz w:val="24"/>
          <w:szCs w:val="24"/>
        </w:rPr>
        <w:lastRenderedPageBreak/>
        <w:t>Unknowingly, the</w:t>
      </w:r>
      <w:r w:rsidR="00B91580">
        <w:rPr>
          <w:rFonts w:cstheme="minorHAnsi"/>
          <w:sz w:val="24"/>
          <w:szCs w:val="24"/>
        </w:rPr>
        <w:t>y</w:t>
      </w:r>
      <w:r>
        <w:rPr>
          <w:rFonts w:cstheme="minorHAnsi"/>
          <w:sz w:val="24"/>
          <w:szCs w:val="24"/>
        </w:rPr>
        <w:t xml:space="preserve"> became the hero’s and models of the faith and </w:t>
      </w:r>
      <w:r w:rsidR="007C6911">
        <w:rPr>
          <w:rFonts w:cstheme="minorHAnsi"/>
          <w:sz w:val="24"/>
          <w:szCs w:val="24"/>
        </w:rPr>
        <w:t xml:space="preserve">the church. </w:t>
      </w:r>
      <w:r w:rsidR="00FB589C">
        <w:rPr>
          <w:rFonts w:cstheme="minorHAnsi"/>
          <w:sz w:val="24"/>
          <w:szCs w:val="24"/>
        </w:rPr>
        <w:t xml:space="preserve">Once this persecution was over, though peace was very short lived, the church had a massive decision…what do you do with those who apostatized? </w:t>
      </w:r>
    </w:p>
    <w:p w14:paraId="6AF0DF83" w14:textId="791E7CAC" w:rsidR="00387DC7" w:rsidRDefault="00387DC7" w:rsidP="00387DC7">
      <w:pPr>
        <w:pStyle w:val="ListParagraph"/>
        <w:numPr>
          <w:ilvl w:val="2"/>
          <w:numId w:val="19"/>
        </w:numPr>
        <w:spacing w:line="360" w:lineRule="auto"/>
        <w:rPr>
          <w:rFonts w:cstheme="minorHAnsi"/>
          <w:sz w:val="24"/>
          <w:szCs w:val="24"/>
        </w:rPr>
      </w:pPr>
      <w:r>
        <w:rPr>
          <w:rFonts w:cstheme="minorHAnsi"/>
          <w:sz w:val="24"/>
          <w:szCs w:val="24"/>
        </w:rPr>
        <w:t xml:space="preserve">In 251 when the persecution </w:t>
      </w:r>
      <w:r w:rsidR="00640CF2">
        <w:rPr>
          <w:rFonts w:cstheme="minorHAnsi"/>
          <w:sz w:val="24"/>
          <w:szCs w:val="24"/>
        </w:rPr>
        <w:t xml:space="preserve">subsided, it was time to “re-elect” a new bishop to be over the church in Rome. A man named Novatian was the obvious choice, but </w:t>
      </w:r>
      <w:r w:rsidR="00C92923">
        <w:rPr>
          <w:rFonts w:cstheme="minorHAnsi"/>
          <w:sz w:val="24"/>
          <w:szCs w:val="24"/>
        </w:rPr>
        <w:t xml:space="preserve">a very moderate Roman aristocrat named Cornelius was elected instead. </w:t>
      </w:r>
    </w:p>
    <w:p w14:paraId="21A1D430" w14:textId="0C321E0F" w:rsidR="00C92923" w:rsidRDefault="00C92923" w:rsidP="00C92923">
      <w:pPr>
        <w:pStyle w:val="ListParagraph"/>
        <w:numPr>
          <w:ilvl w:val="3"/>
          <w:numId w:val="19"/>
        </w:numPr>
        <w:spacing w:line="360" w:lineRule="auto"/>
        <w:rPr>
          <w:rFonts w:cstheme="minorHAnsi"/>
          <w:sz w:val="24"/>
          <w:szCs w:val="24"/>
        </w:rPr>
      </w:pPr>
      <w:r>
        <w:rPr>
          <w:rFonts w:cstheme="minorHAnsi"/>
          <w:sz w:val="24"/>
          <w:szCs w:val="24"/>
        </w:rPr>
        <w:t xml:space="preserve">Even though Cornelius was elected, </w:t>
      </w:r>
      <w:r w:rsidR="00101A03">
        <w:rPr>
          <w:rFonts w:cstheme="minorHAnsi"/>
          <w:sz w:val="24"/>
          <w:szCs w:val="24"/>
        </w:rPr>
        <w:t>the rigorous theologian Novatian had a much larger following in the Christian community. So he too was consecrated as bishop</w:t>
      </w:r>
      <w:r w:rsidR="00E568EF">
        <w:rPr>
          <w:rFonts w:cstheme="minorHAnsi"/>
          <w:sz w:val="24"/>
          <w:szCs w:val="24"/>
        </w:rPr>
        <w:t xml:space="preserve"> and openly denied Cornelius’ place as the head of the church. </w:t>
      </w:r>
    </w:p>
    <w:p w14:paraId="79B7E74F" w14:textId="6B5336DB" w:rsidR="00E568EF" w:rsidRDefault="00967E33" w:rsidP="00E568EF">
      <w:pPr>
        <w:pStyle w:val="ListParagraph"/>
        <w:numPr>
          <w:ilvl w:val="2"/>
          <w:numId w:val="19"/>
        </w:numPr>
        <w:spacing w:line="360" w:lineRule="auto"/>
        <w:rPr>
          <w:rFonts w:cstheme="minorHAnsi"/>
          <w:sz w:val="24"/>
          <w:szCs w:val="24"/>
        </w:rPr>
      </w:pPr>
      <w:r>
        <w:rPr>
          <w:rFonts w:cstheme="minorHAnsi"/>
          <w:sz w:val="24"/>
          <w:szCs w:val="24"/>
        </w:rPr>
        <w:t xml:space="preserve">For the first time in church history, there was a real split in the church as both men sought to gain control over the </w:t>
      </w:r>
      <w:r w:rsidR="00F828A1">
        <w:rPr>
          <w:rFonts w:cstheme="minorHAnsi"/>
          <w:sz w:val="24"/>
          <w:szCs w:val="24"/>
        </w:rPr>
        <w:t xml:space="preserve">universal </w:t>
      </w:r>
      <w:r>
        <w:rPr>
          <w:rFonts w:cstheme="minorHAnsi"/>
          <w:sz w:val="24"/>
          <w:szCs w:val="24"/>
        </w:rPr>
        <w:t xml:space="preserve">church. </w:t>
      </w:r>
      <w:r w:rsidR="00F828A1">
        <w:rPr>
          <w:rFonts w:cstheme="minorHAnsi"/>
          <w:sz w:val="24"/>
          <w:szCs w:val="24"/>
        </w:rPr>
        <w:t xml:space="preserve">Both men sent out letters to gain the respect and following of area churches. </w:t>
      </w:r>
    </w:p>
    <w:p w14:paraId="726C72D5" w14:textId="7B115B61" w:rsidR="00620C9C" w:rsidRDefault="00620C9C" w:rsidP="00620C9C">
      <w:pPr>
        <w:pStyle w:val="ListParagraph"/>
        <w:numPr>
          <w:ilvl w:val="0"/>
          <w:numId w:val="19"/>
        </w:numPr>
        <w:spacing w:line="360" w:lineRule="auto"/>
        <w:rPr>
          <w:rFonts w:cstheme="minorHAnsi"/>
          <w:sz w:val="24"/>
          <w:szCs w:val="24"/>
        </w:rPr>
      </w:pPr>
      <w:r>
        <w:rPr>
          <w:rFonts w:cstheme="minorHAnsi"/>
          <w:sz w:val="24"/>
          <w:szCs w:val="24"/>
        </w:rPr>
        <w:t>Because of all the unrest, in 251 AD</w:t>
      </w:r>
      <w:r w:rsidR="00AD71C3">
        <w:rPr>
          <w:rFonts w:cstheme="minorHAnsi"/>
          <w:sz w:val="24"/>
          <w:szCs w:val="24"/>
        </w:rPr>
        <w:t>, the bishop of Carthage (</w:t>
      </w:r>
      <w:r w:rsidR="00642A55">
        <w:rPr>
          <w:rFonts w:cstheme="minorHAnsi"/>
          <w:sz w:val="24"/>
          <w:szCs w:val="24"/>
        </w:rPr>
        <w:t>modern day Tunisia, N. Africa)</w:t>
      </w:r>
      <w:r w:rsidR="00B2718A">
        <w:rPr>
          <w:rFonts w:cstheme="minorHAnsi"/>
          <w:sz w:val="24"/>
          <w:szCs w:val="24"/>
        </w:rPr>
        <w:t xml:space="preserve"> Cyprian, called together a </w:t>
      </w:r>
      <w:r w:rsidR="002927AD">
        <w:rPr>
          <w:rFonts w:cstheme="minorHAnsi"/>
          <w:sz w:val="24"/>
          <w:szCs w:val="24"/>
        </w:rPr>
        <w:t>council</w:t>
      </w:r>
      <w:r w:rsidR="00B2718A">
        <w:rPr>
          <w:rFonts w:cstheme="minorHAnsi"/>
          <w:sz w:val="24"/>
          <w:szCs w:val="24"/>
        </w:rPr>
        <w:t>, which was the first of 3 Council</w:t>
      </w:r>
      <w:r w:rsidR="002927AD">
        <w:rPr>
          <w:rFonts w:cstheme="minorHAnsi"/>
          <w:sz w:val="24"/>
          <w:szCs w:val="24"/>
        </w:rPr>
        <w:t xml:space="preserve">s </w:t>
      </w:r>
      <w:r w:rsidR="00E73E00">
        <w:rPr>
          <w:rFonts w:cstheme="minorHAnsi"/>
          <w:sz w:val="24"/>
          <w:szCs w:val="24"/>
        </w:rPr>
        <w:t xml:space="preserve">of Carthage. </w:t>
      </w:r>
    </w:p>
    <w:p w14:paraId="63EB9CEF" w14:textId="785C4E6C" w:rsidR="002927AD" w:rsidRDefault="005A4637" w:rsidP="002927AD">
      <w:pPr>
        <w:pStyle w:val="ListParagraph"/>
        <w:numPr>
          <w:ilvl w:val="1"/>
          <w:numId w:val="19"/>
        </w:numPr>
        <w:spacing w:line="360" w:lineRule="auto"/>
        <w:rPr>
          <w:rFonts w:cstheme="minorHAnsi"/>
          <w:sz w:val="24"/>
          <w:szCs w:val="24"/>
        </w:rPr>
      </w:pPr>
      <w:r>
        <w:rPr>
          <w:rFonts w:cstheme="minorHAnsi"/>
          <w:sz w:val="24"/>
          <w:szCs w:val="24"/>
        </w:rPr>
        <w:t xml:space="preserve">This whole thing hinged on one point, </w:t>
      </w:r>
      <w:r>
        <w:rPr>
          <w:rFonts w:cstheme="minorHAnsi"/>
          <w:i/>
          <w:iCs/>
          <w:sz w:val="24"/>
          <w:szCs w:val="24"/>
        </w:rPr>
        <w:t xml:space="preserve">what do we do with those who denied Christ, the church and/or the Scriptures during the Decius persecution? </w:t>
      </w:r>
    </w:p>
    <w:p w14:paraId="083971E2" w14:textId="2860114B" w:rsidR="005A4637" w:rsidRDefault="005A4637" w:rsidP="001C5B9C">
      <w:pPr>
        <w:pStyle w:val="ListParagraph"/>
        <w:numPr>
          <w:ilvl w:val="2"/>
          <w:numId w:val="19"/>
        </w:numPr>
        <w:spacing w:line="360" w:lineRule="auto"/>
        <w:rPr>
          <w:rFonts w:cstheme="minorHAnsi"/>
          <w:sz w:val="24"/>
          <w:szCs w:val="24"/>
        </w:rPr>
      </w:pPr>
      <w:r>
        <w:rPr>
          <w:rFonts w:cstheme="minorHAnsi"/>
          <w:sz w:val="24"/>
          <w:szCs w:val="24"/>
        </w:rPr>
        <w:t xml:space="preserve">Novatian said that if you did not live through it or die, you could not come back into the church. </w:t>
      </w:r>
    </w:p>
    <w:p w14:paraId="7687DC6D" w14:textId="5232BFAA" w:rsidR="001C5B9C" w:rsidRDefault="00296130" w:rsidP="001C5B9C">
      <w:pPr>
        <w:pStyle w:val="ListParagraph"/>
        <w:numPr>
          <w:ilvl w:val="2"/>
          <w:numId w:val="19"/>
        </w:numPr>
        <w:spacing w:line="360" w:lineRule="auto"/>
        <w:rPr>
          <w:rFonts w:cstheme="minorHAnsi"/>
          <w:sz w:val="24"/>
          <w:szCs w:val="24"/>
        </w:rPr>
      </w:pPr>
      <w:r>
        <w:rPr>
          <w:rFonts w:cstheme="minorHAnsi"/>
          <w:sz w:val="24"/>
          <w:szCs w:val="24"/>
        </w:rPr>
        <w:t xml:space="preserve">Bishop Cyprian, who had called the council together, had left Carthage during the persecution in order that he would be safe. This obviously </w:t>
      </w:r>
      <w:r w:rsidR="001C5B9C">
        <w:rPr>
          <w:rFonts w:cstheme="minorHAnsi"/>
          <w:sz w:val="24"/>
          <w:szCs w:val="24"/>
        </w:rPr>
        <w:t xml:space="preserve">upset Novatian and his followers and they deemed him unsaved. </w:t>
      </w:r>
    </w:p>
    <w:p w14:paraId="08842D29" w14:textId="7E2F48DC" w:rsidR="00296130" w:rsidRDefault="00296130" w:rsidP="002927AD">
      <w:pPr>
        <w:pStyle w:val="ListParagraph"/>
        <w:numPr>
          <w:ilvl w:val="1"/>
          <w:numId w:val="19"/>
        </w:numPr>
        <w:spacing w:line="360" w:lineRule="auto"/>
        <w:rPr>
          <w:rFonts w:cstheme="minorHAnsi"/>
          <w:sz w:val="24"/>
          <w:szCs w:val="24"/>
        </w:rPr>
      </w:pPr>
      <w:r>
        <w:rPr>
          <w:rFonts w:cstheme="minorHAnsi"/>
          <w:sz w:val="24"/>
          <w:szCs w:val="24"/>
        </w:rPr>
        <w:t xml:space="preserve"> </w:t>
      </w:r>
      <w:r w:rsidR="00D918D6">
        <w:rPr>
          <w:rFonts w:cstheme="minorHAnsi"/>
          <w:sz w:val="24"/>
          <w:szCs w:val="24"/>
        </w:rPr>
        <w:t xml:space="preserve">Here was the outcome: </w:t>
      </w:r>
    </w:p>
    <w:p w14:paraId="770B10B0" w14:textId="726C592E" w:rsidR="00D918D6" w:rsidRDefault="00D918D6" w:rsidP="00D918D6">
      <w:pPr>
        <w:pStyle w:val="ListParagraph"/>
        <w:numPr>
          <w:ilvl w:val="2"/>
          <w:numId w:val="19"/>
        </w:numPr>
        <w:spacing w:line="360" w:lineRule="auto"/>
        <w:rPr>
          <w:rFonts w:cstheme="minorHAnsi"/>
          <w:sz w:val="24"/>
          <w:szCs w:val="24"/>
        </w:rPr>
      </w:pPr>
      <w:r w:rsidRPr="00D918D6">
        <w:rPr>
          <w:rFonts w:cstheme="minorHAnsi"/>
          <w:sz w:val="24"/>
          <w:szCs w:val="24"/>
        </w:rPr>
        <w:t xml:space="preserve">In May 251 a synod, assembled under the presidency of Cyprian to consider the treatment of the </w:t>
      </w:r>
      <w:proofErr w:type="spellStart"/>
      <w:r w:rsidRPr="00D918D6">
        <w:rPr>
          <w:rFonts w:cstheme="minorHAnsi"/>
          <w:sz w:val="24"/>
          <w:szCs w:val="24"/>
        </w:rPr>
        <w:t>lapsi</w:t>
      </w:r>
      <w:proofErr w:type="spellEnd"/>
      <w:r w:rsidRPr="00D918D6">
        <w:rPr>
          <w:rFonts w:cstheme="minorHAnsi"/>
          <w:sz w:val="24"/>
          <w:szCs w:val="24"/>
        </w:rPr>
        <w:t xml:space="preserve">, excommunicated </w:t>
      </w:r>
      <w:proofErr w:type="spellStart"/>
      <w:r w:rsidRPr="00D918D6">
        <w:rPr>
          <w:rFonts w:cstheme="minorHAnsi"/>
          <w:sz w:val="24"/>
          <w:szCs w:val="24"/>
        </w:rPr>
        <w:t>Felicissimus</w:t>
      </w:r>
      <w:proofErr w:type="spellEnd"/>
      <w:r w:rsidRPr="00D918D6">
        <w:rPr>
          <w:rFonts w:cstheme="minorHAnsi"/>
          <w:sz w:val="24"/>
          <w:szCs w:val="24"/>
        </w:rPr>
        <w:t xml:space="preserve"> and five other Novatian bishops (Rigorists), and declared that the </w:t>
      </w:r>
      <w:proofErr w:type="spellStart"/>
      <w:r w:rsidRPr="00D918D6">
        <w:rPr>
          <w:rFonts w:cstheme="minorHAnsi"/>
          <w:sz w:val="24"/>
          <w:szCs w:val="24"/>
        </w:rPr>
        <w:t>lapsi</w:t>
      </w:r>
      <w:proofErr w:type="spellEnd"/>
      <w:r w:rsidRPr="00D918D6">
        <w:rPr>
          <w:rFonts w:cstheme="minorHAnsi"/>
          <w:sz w:val="24"/>
          <w:szCs w:val="24"/>
        </w:rPr>
        <w:t xml:space="preserve"> should be dealt with, not with indiscriminate severity, but according to the degree of individual guilt. These decisions were confirmed by a synod of Rome in the autumn of the same year. Other Carthaginian synods concerning the </w:t>
      </w:r>
      <w:proofErr w:type="spellStart"/>
      <w:r w:rsidRPr="00D918D6">
        <w:rPr>
          <w:rFonts w:cstheme="minorHAnsi"/>
          <w:sz w:val="24"/>
          <w:szCs w:val="24"/>
        </w:rPr>
        <w:t>lapsi</w:t>
      </w:r>
      <w:proofErr w:type="spellEnd"/>
      <w:r w:rsidRPr="00D918D6">
        <w:rPr>
          <w:rFonts w:cstheme="minorHAnsi"/>
          <w:sz w:val="24"/>
          <w:szCs w:val="24"/>
        </w:rPr>
        <w:t xml:space="preserve"> were held in 252 and 254.</w:t>
      </w:r>
      <w:r w:rsidR="00F960D3">
        <w:rPr>
          <w:rStyle w:val="FootnoteReference"/>
          <w:rFonts w:cstheme="minorHAnsi"/>
          <w:sz w:val="24"/>
          <w:szCs w:val="24"/>
        </w:rPr>
        <w:footnoteReference w:id="4"/>
      </w:r>
    </w:p>
    <w:p w14:paraId="41A6380A" w14:textId="54E75082" w:rsidR="00F960D3" w:rsidRDefault="00FF0C41" w:rsidP="00F960D3">
      <w:pPr>
        <w:pStyle w:val="ListParagraph"/>
        <w:numPr>
          <w:ilvl w:val="3"/>
          <w:numId w:val="19"/>
        </w:numPr>
        <w:spacing w:line="360" w:lineRule="auto"/>
        <w:rPr>
          <w:rFonts w:cstheme="minorHAnsi"/>
          <w:sz w:val="24"/>
          <w:szCs w:val="24"/>
        </w:rPr>
      </w:pPr>
      <w:r>
        <w:rPr>
          <w:rFonts w:cstheme="minorHAnsi"/>
          <w:sz w:val="24"/>
          <w:szCs w:val="24"/>
        </w:rPr>
        <w:t xml:space="preserve">There were five categories in which those who had received the </w:t>
      </w:r>
      <w:proofErr w:type="spellStart"/>
      <w:r>
        <w:rPr>
          <w:rFonts w:cstheme="minorHAnsi"/>
          <w:sz w:val="24"/>
          <w:szCs w:val="24"/>
        </w:rPr>
        <w:t>lapsi</w:t>
      </w:r>
      <w:proofErr w:type="spellEnd"/>
      <w:r>
        <w:rPr>
          <w:rFonts w:cstheme="minorHAnsi"/>
          <w:sz w:val="24"/>
          <w:szCs w:val="24"/>
        </w:rPr>
        <w:t xml:space="preserve"> (certificate for denouncing Christ and sacrificing to the gods of Rome):</w:t>
      </w:r>
    </w:p>
    <w:p w14:paraId="0E1B317E" w14:textId="77777777" w:rsidR="00FF0C41" w:rsidRPr="00FF0C41" w:rsidRDefault="00FF0C41" w:rsidP="00FF0C41">
      <w:pPr>
        <w:pStyle w:val="ListParagraph"/>
        <w:numPr>
          <w:ilvl w:val="4"/>
          <w:numId w:val="19"/>
        </w:numPr>
        <w:spacing w:line="360" w:lineRule="auto"/>
        <w:rPr>
          <w:rFonts w:cstheme="minorHAnsi"/>
          <w:sz w:val="24"/>
          <w:szCs w:val="24"/>
        </w:rPr>
      </w:pPr>
      <w:proofErr w:type="spellStart"/>
      <w:r w:rsidRPr="00FF0C41">
        <w:rPr>
          <w:rFonts w:cstheme="minorHAnsi"/>
          <w:b/>
          <w:bCs/>
          <w:sz w:val="24"/>
          <w:szCs w:val="24"/>
        </w:rPr>
        <w:t>Sacrificati</w:t>
      </w:r>
      <w:proofErr w:type="spellEnd"/>
      <w:r w:rsidRPr="00FF0C41">
        <w:rPr>
          <w:rFonts w:cstheme="minorHAnsi"/>
          <w:sz w:val="24"/>
          <w:szCs w:val="24"/>
        </w:rPr>
        <w:t>: Those who had actually offered a sacrifice to the idols. Christians that made sacrifices, especially to Roman gods, were only offered absolution on their deathbeds.</w:t>
      </w:r>
    </w:p>
    <w:p w14:paraId="444655A9" w14:textId="77777777" w:rsidR="00FF0C41" w:rsidRPr="00FF0C41" w:rsidRDefault="00FF0C41" w:rsidP="00FF0C41">
      <w:pPr>
        <w:pStyle w:val="ListParagraph"/>
        <w:numPr>
          <w:ilvl w:val="4"/>
          <w:numId w:val="19"/>
        </w:numPr>
        <w:spacing w:line="360" w:lineRule="auto"/>
        <w:rPr>
          <w:rFonts w:cstheme="minorHAnsi"/>
          <w:sz w:val="24"/>
          <w:szCs w:val="24"/>
        </w:rPr>
      </w:pPr>
      <w:proofErr w:type="spellStart"/>
      <w:r w:rsidRPr="00FF0C41">
        <w:rPr>
          <w:rFonts w:cstheme="minorHAnsi"/>
          <w:b/>
          <w:bCs/>
          <w:sz w:val="24"/>
          <w:szCs w:val="24"/>
        </w:rPr>
        <w:lastRenderedPageBreak/>
        <w:t>Thurificati</w:t>
      </w:r>
      <w:proofErr w:type="spellEnd"/>
      <w:r w:rsidRPr="00FF0C41">
        <w:rPr>
          <w:rFonts w:cstheme="minorHAnsi"/>
          <w:sz w:val="24"/>
          <w:szCs w:val="24"/>
        </w:rPr>
        <w:t xml:space="preserve">: Those who had burnt incense on the altar before the statues of the gods. From Latin </w:t>
      </w:r>
      <w:proofErr w:type="spellStart"/>
      <w:r w:rsidRPr="00FF0C41">
        <w:rPr>
          <w:rFonts w:cstheme="minorHAnsi"/>
          <w:sz w:val="24"/>
          <w:szCs w:val="24"/>
        </w:rPr>
        <w:t>thurificare</w:t>
      </w:r>
      <w:proofErr w:type="spellEnd"/>
      <w:r w:rsidRPr="00FF0C41">
        <w:rPr>
          <w:rFonts w:cstheme="minorHAnsi"/>
          <w:sz w:val="24"/>
          <w:szCs w:val="24"/>
        </w:rPr>
        <w:t xml:space="preserve"> – "burn incense"</w:t>
      </w:r>
    </w:p>
    <w:p w14:paraId="595118A6" w14:textId="77777777" w:rsidR="00FF0C41" w:rsidRPr="00FF0C41" w:rsidRDefault="00FF0C41" w:rsidP="00FF0C41">
      <w:pPr>
        <w:pStyle w:val="ListParagraph"/>
        <w:numPr>
          <w:ilvl w:val="4"/>
          <w:numId w:val="19"/>
        </w:numPr>
        <w:spacing w:line="360" w:lineRule="auto"/>
        <w:rPr>
          <w:rFonts w:cstheme="minorHAnsi"/>
          <w:sz w:val="24"/>
          <w:szCs w:val="24"/>
        </w:rPr>
      </w:pPr>
      <w:proofErr w:type="spellStart"/>
      <w:r w:rsidRPr="00FF0C41">
        <w:rPr>
          <w:rFonts w:cstheme="minorHAnsi"/>
          <w:b/>
          <w:bCs/>
          <w:sz w:val="24"/>
          <w:szCs w:val="24"/>
        </w:rPr>
        <w:t>Libellatici</w:t>
      </w:r>
      <w:proofErr w:type="spellEnd"/>
      <w:r w:rsidRPr="00FF0C41">
        <w:rPr>
          <w:rFonts w:cstheme="minorHAnsi"/>
          <w:sz w:val="24"/>
          <w:szCs w:val="24"/>
        </w:rPr>
        <w:t>: Those who had drawn up attestation (</w:t>
      </w:r>
      <w:proofErr w:type="spellStart"/>
      <w:r w:rsidRPr="00FF0C41">
        <w:rPr>
          <w:rFonts w:cstheme="minorHAnsi"/>
          <w:sz w:val="24"/>
          <w:szCs w:val="24"/>
        </w:rPr>
        <w:t>libellus</w:t>
      </w:r>
      <w:proofErr w:type="spellEnd"/>
      <w:r w:rsidRPr="00FF0C41">
        <w:rPr>
          <w:rFonts w:cstheme="minorHAnsi"/>
          <w:sz w:val="24"/>
          <w:szCs w:val="24"/>
        </w:rPr>
        <w:t xml:space="preserve">), or had, by bribing the authorities, caused such certificates to be drawn up for them, representing them as having offered sacrifice, without, however, having actually done so. A two-year sanction was imposed as penance. From Latin </w:t>
      </w:r>
      <w:proofErr w:type="spellStart"/>
      <w:r w:rsidRPr="00FF0C41">
        <w:rPr>
          <w:rFonts w:cstheme="minorHAnsi"/>
          <w:sz w:val="24"/>
          <w:szCs w:val="24"/>
        </w:rPr>
        <w:t>libellus</w:t>
      </w:r>
      <w:proofErr w:type="spellEnd"/>
      <w:r w:rsidRPr="00FF0C41">
        <w:rPr>
          <w:rFonts w:cstheme="minorHAnsi"/>
          <w:sz w:val="24"/>
          <w:szCs w:val="24"/>
        </w:rPr>
        <w:t xml:space="preserve"> – "little book; letter; certificate"</w:t>
      </w:r>
    </w:p>
    <w:p w14:paraId="172B737F" w14:textId="77777777" w:rsidR="00FF0C41" w:rsidRPr="00FF0C41" w:rsidRDefault="00FF0C41" w:rsidP="00FF0C41">
      <w:pPr>
        <w:pStyle w:val="ListParagraph"/>
        <w:numPr>
          <w:ilvl w:val="4"/>
          <w:numId w:val="19"/>
        </w:numPr>
        <w:spacing w:line="360" w:lineRule="auto"/>
        <w:rPr>
          <w:rFonts w:cstheme="minorHAnsi"/>
          <w:sz w:val="24"/>
          <w:szCs w:val="24"/>
        </w:rPr>
      </w:pPr>
      <w:r w:rsidRPr="006248AF">
        <w:rPr>
          <w:rFonts w:cstheme="minorHAnsi"/>
          <w:b/>
          <w:bCs/>
          <w:sz w:val="24"/>
          <w:szCs w:val="24"/>
        </w:rPr>
        <w:t xml:space="preserve">Acta </w:t>
      </w:r>
      <w:proofErr w:type="spellStart"/>
      <w:r w:rsidRPr="006248AF">
        <w:rPr>
          <w:rFonts w:cstheme="minorHAnsi"/>
          <w:b/>
          <w:bCs/>
          <w:sz w:val="24"/>
          <w:szCs w:val="24"/>
        </w:rPr>
        <w:t>facientes</w:t>
      </w:r>
      <w:proofErr w:type="spellEnd"/>
      <w:r w:rsidRPr="00FF0C41">
        <w:rPr>
          <w:rFonts w:cstheme="minorHAnsi"/>
          <w:sz w:val="24"/>
          <w:szCs w:val="24"/>
        </w:rPr>
        <w:t>: Those that made false statements or other acts to save their lives. From Latin – "those doing the acts"</w:t>
      </w:r>
    </w:p>
    <w:p w14:paraId="78FA84C8" w14:textId="09200C0A" w:rsidR="00FF0C41" w:rsidRDefault="00FF0C41" w:rsidP="00FF0C41">
      <w:pPr>
        <w:pStyle w:val="ListParagraph"/>
        <w:numPr>
          <w:ilvl w:val="4"/>
          <w:numId w:val="19"/>
        </w:numPr>
        <w:spacing w:line="360" w:lineRule="auto"/>
        <w:rPr>
          <w:rFonts w:cstheme="minorHAnsi"/>
          <w:sz w:val="24"/>
          <w:szCs w:val="24"/>
        </w:rPr>
      </w:pPr>
      <w:proofErr w:type="spellStart"/>
      <w:r w:rsidRPr="006248AF">
        <w:rPr>
          <w:rFonts w:cstheme="minorHAnsi"/>
          <w:b/>
          <w:bCs/>
          <w:sz w:val="24"/>
          <w:szCs w:val="24"/>
        </w:rPr>
        <w:t>Traditores</w:t>
      </w:r>
      <w:proofErr w:type="spellEnd"/>
      <w:r w:rsidRPr="00FF0C41">
        <w:rPr>
          <w:rFonts w:cstheme="minorHAnsi"/>
          <w:sz w:val="24"/>
          <w:szCs w:val="24"/>
        </w:rPr>
        <w:t xml:space="preserve">: Those who gave up sacred scriptures, artifacts and/or revealed names of fellow Christians. From Latin </w:t>
      </w:r>
      <w:proofErr w:type="spellStart"/>
      <w:r w:rsidRPr="00FF0C41">
        <w:rPr>
          <w:rFonts w:cstheme="minorHAnsi"/>
          <w:sz w:val="24"/>
          <w:szCs w:val="24"/>
        </w:rPr>
        <w:t>tradere</w:t>
      </w:r>
      <w:proofErr w:type="spellEnd"/>
      <w:r w:rsidRPr="00FF0C41">
        <w:rPr>
          <w:rFonts w:cstheme="minorHAnsi"/>
          <w:sz w:val="24"/>
          <w:szCs w:val="24"/>
        </w:rPr>
        <w:t xml:space="preserve"> - "hand over; deliver; betray" (source of the English "traitor”).</w:t>
      </w:r>
    </w:p>
    <w:p w14:paraId="2D7A92EE" w14:textId="70CA57C2" w:rsidR="00CC0D90" w:rsidRDefault="00CC0D90" w:rsidP="00CC0D90">
      <w:pPr>
        <w:pStyle w:val="ListParagraph"/>
        <w:numPr>
          <w:ilvl w:val="3"/>
          <w:numId w:val="19"/>
        </w:numPr>
        <w:spacing w:line="360" w:lineRule="auto"/>
        <w:rPr>
          <w:rFonts w:cstheme="minorHAnsi"/>
          <w:sz w:val="24"/>
          <w:szCs w:val="24"/>
        </w:rPr>
      </w:pPr>
      <w:r>
        <w:rPr>
          <w:rFonts w:cstheme="minorHAnsi"/>
          <w:sz w:val="24"/>
          <w:szCs w:val="24"/>
        </w:rPr>
        <w:t>Essentially</w:t>
      </w:r>
      <w:r w:rsidR="0081367E">
        <w:rPr>
          <w:rFonts w:cstheme="minorHAnsi"/>
          <w:sz w:val="24"/>
          <w:szCs w:val="24"/>
        </w:rPr>
        <w:t>, the council said “</w:t>
      </w:r>
      <w:r w:rsidR="0081367E" w:rsidRPr="0081367E">
        <w:rPr>
          <w:rFonts w:cstheme="minorHAnsi"/>
          <w:sz w:val="24"/>
          <w:szCs w:val="24"/>
        </w:rPr>
        <w:t xml:space="preserve">The decision of the council was that, though no one should be totally excluded from penance, those who truly had sacrificed their faith (the </w:t>
      </w:r>
      <w:proofErr w:type="spellStart"/>
      <w:r w:rsidR="0081367E" w:rsidRPr="0081367E">
        <w:rPr>
          <w:rFonts w:cstheme="minorHAnsi"/>
          <w:sz w:val="24"/>
          <w:szCs w:val="24"/>
        </w:rPr>
        <w:t>sacrificati</w:t>
      </w:r>
      <w:proofErr w:type="spellEnd"/>
      <w:r w:rsidR="0081367E" w:rsidRPr="0081367E">
        <w:rPr>
          <w:rFonts w:cstheme="minorHAnsi"/>
          <w:sz w:val="24"/>
          <w:szCs w:val="24"/>
        </w:rPr>
        <w:t xml:space="preserve">) should be readmitted only on their deathbeds, and those who had merely accepted certificates (the </w:t>
      </w:r>
      <w:proofErr w:type="spellStart"/>
      <w:r w:rsidR="0081367E" w:rsidRPr="0081367E">
        <w:rPr>
          <w:rFonts w:cstheme="minorHAnsi"/>
          <w:sz w:val="24"/>
          <w:szCs w:val="24"/>
        </w:rPr>
        <w:t>libellatici</w:t>
      </w:r>
      <w:proofErr w:type="spellEnd"/>
      <w:r w:rsidR="0081367E" w:rsidRPr="0081367E">
        <w:rPr>
          <w:rFonts w:cstheme="minorHAnsi"/>
          <w:sz w:val="24"/>
          <w:szCs w:val="24"/>
        </w:rPr>
        <w:t>) were to be readmitted after varying periods of penance. Three important principles of church discipline were thus established. First, the right and power to remit deadly sins, even that of apostasy, lay in the hands of the church; second, the final authority in disciplinary matters rested with the bishops in council as repositories of the Holy Spirit; and, third, unworthy members among the laity must be accepted in the New Israel of Christianity just as in the Old Israel of Judaism.</w:t>
      </w:r>
      <w:r w:rsidR="0081367E">
        <w:rPr>
          <w:rFonts w:cstheme="minorHAnsi"/>
          <w:sz w:val="24"/>
          <w:szCs w:val="24"/>
        </w:rPr>
        <w:t>”</w:t>
      </w:r>
      <w:r w:rsidR="0081367E">
        <w:rPr>
          <w:rStyle w:val="FootnoteReference"/>
          <w:rFonts w:cstheme="minorHAnsi"/>
          <w:sz w:val="24"/>
          <w:szCs w:val="24"/>
        </w:rPr>
        <w:footnoteReference w:id="5"/>
      </w:r>
    </w:p>
    <w:p w14:paraId="1D959F72" w14:textId="3058F3D3" w:rsidR="00A73434" w:rsidRDefault="00A73434" w:rsidP="00A73434">
      <w:pPr>
        <w:pStyle w:val="ListParagraph"/>
        <w:numPr>
          <w:ilvl w:val="2"/>
          <w:numId w:val="19"/>
        </w:numPr>
        <w:spacing w:line="360" w:lineRule="auto"/>
        <w:rPr>
          <w:rFonts w:cstheme="minorHAnsi"/>
          <w:sz w:val="24"/>
          <w:szCs w:val="24"/>
        </w:rPr>
      </w:pPr>
      <w:r>
        <w:rPr>
          <w:rFonts w:cstheme="minorHAnsi"/>
          <w:sz w:val="24"/>
          <w:szCs w:val="24"/>
        </w:rPr>
        <w:t>With taking the middle ground and having the support of the council, Cyprian was able to keep off a major church split</w:t>
      </w:r>
      <w:r w:rsidR="00A85729">
        <w:rPr>
          <w:rFonts w:cstheme="minorHAnsi"/>
          <w:sz w:val="24"/>
          <w:szCs w:val="24"/>
        </w:rPr>
        <w:t xml:space="preserve">. </w:t>
      </w:r>
    </w:p>
    <w:p w14:paraId="083491BD" w14:textId="764D132F" w:rsidR="00D15709" w:rsidRDefault="00065971" w:rsidP="00065971">
      <w:pPr>
        <w:pStyle w:val="ListParagraph"/>
        <w:numPr>
          <w:ilvl w:val="0"/>
          <w:numId w:val="19"/>
        </w:numPr>
        <w:spacing w:line="360" w:lineRule="auto"/>
        <w:rPr>
          <w:rFonts w:cstheme="minorHAnsi"/>
          <w:sz w:val="24"/>
          <w:szCs w:val="24"/>
        </w:rPr>
      </w:pPr>
      <w:r>
        <w:rPr>
          <w:rFonts w:cstheme="minorHAnsi"/>
          <w:sz w:val="24"/>
          <w:szCs w:val="24"/>
        </w:rPr>
        <w:t xml:space="preserve">As all of this is going on, </w:t>
      </w:r>
      <w:r w:rsidR="00A80904">
        <w:rPr>
          <w:rFonts w:cstheme="minorHAnsi"/>
          <w:sz w:val="24"/>
          <w:szCs w:val="24"/>
        </w:rPr>
        <w:t xml:space="preserve">from 249 – 252 AD the </w:t>
      </w:r>
      <w:r w:rsidR="00A80904" w:rsidRPr="006E3E74">
        <w:rPr>
          <w:rFonts w:cstheme="minorHAnsi"/>
          <w:b/>
          <w:bCs/>
          <w:i/>
          <w:iCs/>
          <w:sz w:val="24"/>
          <w:szCs w:val="24"/>
        </w:rPr>
        <w:t>great Plague of Cyprian</w:t>
      </w:r>
      <w:r w:rsidR="00A80904">
        <w:rPr>
          <w:rFonts w:cstheme="minorHAnsi"/>
          <w:sz w:val="24"/>
          <w:szCs w:val="24"/>
        </w:rPr>
        <w:t xml:space="preserve"> </w:t>
      </w:r>
      <w:r w:rsidR="00977103">
        <w:rPr>
          <w:rFonts w:cstheme="minorHAnsi"/>
          <w:sz w:val="24"/>
          <w:szCs w:val="24"/>
        </w:rPr>
        <w:t xml:space="preserve">pandemic broke out around the Roman Empire. </w:t>
      </w:r>
    </w:p>
    <w:p w14:paraId="05E5ECE3" w14:textId="3EBEC303" w:rsidR="00977103" w:rsidRDefault="00977103" w:rsidP="00977103">
      <w:pPr>
        <w:pStyle w:val="ListParagraph"/>
        <w:numPr>
          <w:ilvl w:val="1"/>
          <w:numId w:val="19"/>
        </w:numPr>
        <w:spacing w:line="360" w:lineRule="auto"/>
        <w:rPr>
          <w:rFonts w:cstheme="minorHAnsi"/>
          <w:sz w:val="24"/>
          <w:szCs w:val="24"/>
        </w:rPr>
      </w:pPr>
      <w:r>
        <w:rPr>
          <w:rFonts w:cstheme="minorHAnsi"/>
          <w:sz w:val="24"/>
          <w:szCs w:val="24"/>
        </w:rPr>
        <w:t>The reason it is called the Plague of Cyprian is because it was the bishop of Carthage, Cyprian</w:t>
      </w:r>
      <w:r w:rsidR="00036EA2">
        <w:rPr>
          <w:rFonts w:cstheme="minorHAnsi"/>
          <w:sz w:val="24"/>
          <w:szCs w:val="24"/>
        </w:rPr>
        <w:t xml:space="preserve">, who was able to identity and describe it as what we call Ebola or </w:t>
      </w:r>
      <w:r w:rsidR="00A1656A">
        <w:rPr>
          <w:rFonts w:cstheme="minorHAnsi"/>
          <w:sz w:val="24"/>
          <w:szCs w:val="24"/>
        </w:rPr>
        <w:t xml:space="preserve">perhaps pandemic influenza. </w:t>
      </w:r>
    </w:p>
    <w:p w14:paraId="374C30BE" w14:textId="554DF93E" w:rsidR="00A1656A" w:rsidRDefault="00A1656A" w:rsidP="00977103">
      <w:pPr>
        <w:pStyle w:val="ListParagraph"/>
        <w:numPr>
          <w:ilvl w:val="1"/>
          <w:numId w:val="19"/>
        </w:numPr>
        <w:spacing w:line="360" w:lineRule="auto"/>
        <w:rPr>
          <w:rFonts w:cstheme="minorHAnsi"/>
          <w:sz w:val="24"/>
          <w:szCs w:val="24"/>
        </w:rPr>
      </w:pPr>
      <w:r>
        <w:rPr>
          <w:rFonts w:cstheme="minorHAnsi"/>
          <w:sz w:val="24"/>
          <w:szCs w:val="24"/>
        </w:rPr>
        <w:t>From 250 – 262, the outbreak was at its peak and over 5000 people were dying daily</w:t>
      </w:r>
      <w:r w:rsidR="00D57610">
        <w:rPr>
          <w:rFonts w:cstheme="minorHAnsi"/>
          <w:sz w:val="24"/>
          <w:szCs w:val="24"/>
        </w:rPr>
        <w:t xml:space="preserve"> in Rome. </w:t>
      </w:r>
    </w:p>
    <w:p w14:paraId="2B5FA787" w14:textId="7A1AFEDE" w:rsidR="009C65C7" w:rsidRDefault="009C65C7" w:rsidP="00977103">
      <w:pPr>
        <w:pStyle w:val="ListParagraph"/>
        <w:numPr>
          <w:ilvl w:val="1"/>
          <w:numId w:val="19"/>
        </w:numPr>
        <w:spacing w:line="360" w:lineRule="auto"/>
        <w:rPr>
          <w:rFonts w:cstheme="minorHAnsi"/>
          <w:sz w:val="24"/>
          <w:szCs w:val="24"/>
        </w:rPr>
      </w:pPr>
      <w:r>
        <w:rPr>
          <w:rFonts w:cstheme="minorHAnsi"/>
          <w:sz w:val="24"/>
          <w:szCs w:val="24"/>
        </w:rPr>
        <w:t xml:space="preserve">So, not only were they being persecuted from Emperor </w:t>
      </w:r>
      <w:r w:rsidR="00CF7E04">
        <w:rPr>
          <w:rFonts w:cstheme="minorHAnsi"/>
          <w:sz w:val="24"/>
          <w:szCs w:val="24"/>
        </w:rPr>
        <w:t xml:space="preserve">Decius, but they had the worst pandemic on record going on around them. </w:t>
      </w:r>
    </w:p>
    <w:p w14:paraId="78B07B30" w14:textId="6A775312" w:rsidR="00F41627" w:rsidRDefault="00F41627" w:rsidP="00977103">
      <w:pPr>
        <w:pStyle w:val="ListParagraph"/>
        <w:numPr>
          <w:ilvl w:val="1"/>
          <w:numId w:val="19"/>
        </w:numPr>
        <w:spacing w:line="360" w:lineRule="auto"/>
        <w:rPr>
          <w:rFonts w:cstheme="minorHAnsi"/>
          <w:sz w:val="24"/>
          <w:szCs w:val="24"/>
        </w:rPr>
      </w:pPr>
      <w:r>
        <w:rPr>
          <w:rFonts w:cstheme="minorHAnsi"/>
          <w:sz w:val="24"/>
          <w:szCs w:val="24"/>
        </w:rPr>
        <w:t xml:space="preserve">So here is bishop Cyprian…he ran and hid during </w:t>
      </w:r>
      <w:r w:rsidR="0037159B">
        <w:rPr>
          <w:rFonts w:cstheme="minorHAnsi"/>
          <w:sz w:val="24"/>
          <w:szCs w:val="24"/>
        </w:rPr>
        <w:t xml:space="preserve">the 18 month persecution just to come back and find out that not only </w:t>
      </w:r>
      <w:r w:rsidR="00876300">
        <w:rPr>
          <w:rFonts w:cstheme="minorHAnsi"/>
          <w:sz w:val="24"/>
          <w:szCs w:val="24"/>
        </w:rPr>
        <w:t xml:space="preserve">was there dissension in the church, but there were two bishops of Rome. </w:t>
      </w:r>
      <w:r w:rsidR="00A17C7B">
        <w:rPr>
          <w:rFonts w:cstheme="minorHAnsi"/>
          <w:sz w:val="24"/>
          <w:szCs w:val="24"/>
        </w:rPr>
        <w:t xml:space="preserve">He had to </w:t>
      </w:r>
      <w:r w:rsidR="00A17C7B">
        <w:rPr>
          <w:rFonts w:cstheme="minorHAnsi"/>
          <w:sz w:val="24"/>
          <w:szCs w:val="24"/>
        </w:rPr>
        <w:lastRenderedPageBreak/>
        <w:t xml:space="preserve">fight to keep the church together, pastor his own church in Carthage and deal with one of the deadliest pandemics in history. </w:t>
      </w:r>
    </w:p>
    <w:p w14:paraId="7EBADB2A" w14:textId="20DF8DAA" w:rsidR="00A17C7B" w:rsidRDefault="00A17C7B" w:rsidP="00A17C7B">
      <w:pPr>
        <w:pStyle w:val="ListParagraph"/>
        <w:numPr>
          <w:ilvl w:val="2"/>
          <w:numId w:val="19"/>
        </w:numPr>
        <w:spacing w:line="360" w:lineRule="auto"/>
        <w:rPr>
          <w:rFonts w:cstheme="minorHAnsi"/>
          <w:sz w:val="24"/>
          <w:szCs w:val="24"/>
        </w:rPr>
      </w:pPr>
      <w:r w:rsidRPr="00334310">
        <w:rPr>
          <w:rFonts w:cstheme="minorHAnsi"/>
          <w:b/>
          <w:bCs/>
          <w:i/>
          <w:iCs/>
          <w:sz w:val="24"/>
          <w:szCs w:val="24"/>
          <w:u w:val="single"/>
        </w:rPr>
        <w:t>What did he do? He preached</w:t>
      </w:r>
      <w:r w:rsidR="009F7833">
        <w:rPr>
          <w:rFonts w:cstheme="minorHAnsi"/>
          <w:sz w:val="24"/>
          <w:szCs w:val="24"/>
        </w:rPr>
        <w:t>. In fact, during the pandemic and as some 5000 people were dying daily in Rome, he would use “colorful accounts of the disease in his sermons.”</w:t>
      </w:r>
      <w:r w:rsidR="009F7833">
        <w:rPr>
          <w:rStyle w:val="FootnoteReference"/>
          <w:rFonts w:cstheme="minorHAnsi"/>
          <w:sz w:val="24"/>
          <w:szCs w:val="24"/>
        </w:rPr>
        <w:footnoteReference w:id="6"/>
      </w:r>
    </w:p>
    <w:p w14:paraId="0B9A5FE7" w14:textId="77777777" w:rsidR="004E64F9" w:rsidRDefault="00457A55" w:rsidP="004E64F9">
      <w:pPr>
        <w:pStyle w:val="ListParagraph"/>
        <w:numPr>
          <w:ilvl w:val="2"/>
          <w:numId w:val="19"/>
        </w:numPr>
        <w:spacing w:line="360" w:lineRule="auto"/>
        <w:rPr>
          <w:rFonts w:cstheme="minorHAnsi"/>
          <w:sz w:val="24"/>
          <w:szCs w:val="24"/>
        </w:rPr>
      </w:pPr>
      <w:r>
        <w:rPr>
          <w:rFonts w:cstheme="minorHAnsi"/>
          <w:sz w:val="24"/>
          <w:szCs w:val="24"/>
        </w:rPr>
        <w:t>In fact, because of his preaching during this time, it</w:t>
      </w:r>
      <w:r w:rsidRPr="00457A55">
        <w:rPr>
          <w:rFonts w:cstheme="minorHAnsi"/>
          <w:sz w:val="24"/>
          <w:szCs w:val="24"/>
        </w:rPr>
        <w:t xml:space="preserve"> sparked the explosive growth of Christianity. Cyprian’s sermons told Christians not to grieve for plague victims, but to </w:t>
      </w:r>
      <w:r w:rsidR="009C1E1C" w:rsidRPr="00457A55">
        <w:rPr>
          <w:rFonts w:cstheme="minorHAnsi"/>
          <w:sz w:val="24"/>
          <w:szCs w:val="24"/>
        </w:rPr>
        <w:t>increase</w:t>
      </w:r>
      <w:r w:rsidRPr="00457A55">
        <w:rPr>
          <w:rFonts w:cstheme="minorHAnsi"/>
          <w:sz w:val="24"/>
          <w:szCs w:val="24"/>
        </w:rPr>
        <w:t xml:space="preserve"> efforts to care for the living. His fellow bishop Dionysius described how Christians</w:t>
      </w:r>
      <w:r w:rsidR="004E64F9">
        <w:rPr>
          <w:rFonts w:cstheme="minorHAnsi"/>
          <w:sz w:val="24"/>
          <w:szCs w:val="24"/>
        </w:rPr>
        <w:t xml:space="preserve"> acted during this deadly pandemic</w:t>
      </w:r>
      <w:r w:rsidRPr="00457A55">
        <w:rPr>
          <w:rFonts w:cstheme="minorHAnsi"/>
          <w:sz w:val="24"/>
          <w:szCs w:val="24"/>
        </w:rPr>
        <w:t xml:space="preserve">, </w:t>
      </w:r>
    </w:p>
    <w:p w14:paraId="3B4A6F86" w14:textId="03165A7F" w:rsidR="0028578F" w:rsidRPr="00020F8D" w:rsidRDefault="00457A55" w:rsidP="00020F8D">
      <w:pPr>
        <w:spacing w:line="360" w:lineRule="auto"/>
        <w:ind w:left="720"/>
        <w:jc w:val="center"/>
        <w:rPr>
          <w:rFonts w:cstheme="minorHAnsi"/>
          <w:sz w:val="24"/>
          <w:szCs w:val="24"/>
        </w:rPr>
      </w:pPr>
      <w:r w:rsidRPr="00020F8D">
        <w:rPr>
          <w:rFonts w:cstheme="minorHAnsi"/>
          <w:sz w:val="24"/>
          <w:szCs w:val="24"/>
        </w:rPr>
        <w:t>“</w:t>
      </w:r>
      <w:r w:rsidR="007748A0" w:rsidRPr="00020F8D">
        <w:rPr>
          <w:rFonts w:cstheme="minorHAnsi"/>
          <w:sz w:val="24"/>
          <w:szCs w:val="24"/>
        </w:rPr>
        <w:t xml:space="preserve">Most of our brother-Christians showed unbounded love and loyalty, never sparing themselves and thinking only of one another. Heedless of the danger, they took charge of the sick, attending to their every need and ministering to them in Christ, and with them departed this life serenely happy; for they were infected by others with the disease, drawing on themselves the sickness of their </w:t>
      </w:r>
      <w:proofErr w:type="spellStart"/>
      <w:r w:rsidR="007748A0" w:rsidRPr="00020F8D">
        <w:rPr>
          <w:rFonts w:cstheme="minorHAnsi"/>
          <w:sz w:val="24"/>
          <w:szCs w:val="24"/>
        </w:rPr>
        <w:t>neighbours</w:t>
      </w:r>
      <w:proofErr w:type="spellEnd"/>
      <w:r w:rsidR="007748A0" w:rsidRPr="00020F8D">
        <w:rPr>
          <w:rFonts w:cstheme="minorHAnsi"/>
          <w:sz w:val="24"/>
          <w:szCs w:val="24"/>
        </w:rPr>
        <w:t xml:space="preserve"> and cheerfully accepting their pains.</w:t>
      </w:r>
      <w:r w:rsidRPr="00020F8D">
        <w:rPr>
          <w:rFonts w:cstheme="minorHAnsi"/>
          <w:sz w:val="24"/>
          <w:szCs w:val="24"/>
        </w:rPr>
        <w:t>.”</w:t>
      </w:r>
    </w:p>
    <w:p w14:paraId="6CDAC2CF" w14:textId="1EB9FA5E" w:rsidR="00FD1B6B" w:rsidRDefault="00FD1B6B" w:rsidP="00935695">
      <w:pPr>
        <w:pStyle w:val="ListParagraph"/>
        <w:numPr>
          <w:ilvl w:val="0"/>
          <w:numId w:val="19"/>
        </w:numPr>
        <w:spacing w:line="360" w:lineRule="auto"/>
        <w:rPr>
          <w:rFonts w:cstheme="minorHAnsi"/>
          <w:sz w:val="24"/>
          <w:szCs w:val="24"/>
        </w:rPr>
      </w:pPr>
      <w:r>
        <w:rPr>
          <w:rFonts w:cstheme="minorHAnsi"/>
          <w:sz w:val="24"/>
          <w:szCs w:val="24"/>
        </w:rPr>
        <w:t>It was during this time that Christians gave a message of hope</w:t>
      </w:r>
      <w:r w:rsidR="00C20D00">
        <w:rPr>
          <w:rFonts w:cstheme="minorHAnsi"/>
          <w:sz w:val="24"/>
          <w:szCs w:val="24"/>
        </w:rPr>
        <w:t xml:space="preserve"> in Christ and so the church grew and grew. They demonstrated compassion and love to those who were suffering around them. </w:t>
      </w:r>
    </w:p>
    <w:p w14:paraId="5FC6BD57" w14:textId="542D2B15" w:rsidR="00564A1E" w:rsidRDefault="0079755C" w:rsidP="00564A1E">
      <w:pPr>
        <w:spacing w:line="360" w:lineRule="auto"/>
        <w:rPr>
          <w:rFonts w:cstheme="minorHAnsi"/>
          <w:sz w:val="24"/>
          <w:szCs w:val="24"/>
        </w:rPr>
      </w:pPr>
      <w:r>
        <w:rPr>
          <w:rFonts w:cstheme="minorHAnsi"/>
          <w:b/>
          <w:bCs/>
          <w:sz w:val="24"/>
          <w:szCs w:val="24"/>
        </w:rPr>
        <w:t>Emperor Valerian (</w:t>
      </w:r>
      <w:r w:rsidR="003E3D07">
        <w:rPr>
          <w:rFonts w:cstheme="minorHAnsi"/>
          <w:b/>
          <w:bCs/>
          <w:sz w:val="24"/>
          <w:szCs w:val="24"/>
        </w:rPr>
        <w:t>253 – 260 AD)</w:t>
      </w:r>
      <w:r w:rsidR="009B7178">
        <w:rPr>
          <w:rFonts w:cstheme="minorHAnsi"/>
          <w:b/>
          <w:bCs/>
          <w:sz w:val="24"/>
          <w:szCs w:val="24"/>
        </w:rPr>
        <w:t>:</w:t>
      </w:r>
      <w:r w:rsidR="003E3D07">
        <w:rPr>
          <w:rFonts w:cstheme="minorHAnsi"/>
          <w:b/>
          <w:bCs/>
          <w:sz w:val="24"/>
          <w:szCs w:val="24"/>
        </w:rPr>
        <w:t xml:space="preserve"> </w:t>
      </w:r>
    </w:p>
    <w:p w14:paraId="477FB9A1" w14:textId="6E74A76E" w:rsidR="003E3D07" w:rsidRDefault="004F7489" w:rsidP="003E3D07">
      <w:pPr>
        <w:pStyle w:val="ListParagraph"/>
        <w:numPr>
          <w:ilvl w:val="0"/>
          <w:numId w:val="21"/>
        </w:numPr>
        <w:spacing w:line="360" w:lineRule="auto"/>
        <w:rPr>
          <w:rFonts w:cstheme="minorHAnsi"/>
          <w:sz w:val="24"/>
          <w:szCs w:val="24"/>
        </w:rPr>
      </w:pPr>
      <w:r>
        <w:rPr>
          <w:rFonts w:cstheme="minorHAnsi"/>
          <w:sz w:val="24"/>
          <w:szCs w:val="24"/>
        </w:rPr>
        <w:t xml:space="preserve">Just when the church thought they had been through the worst of </w:t>
      </w:r>
      <w:r w:rsidR="009019CE">
        <w:rPr>
          <w:rFonts w:cstheme="minorHAnsi"/>
          <w:sz w:val="24"/>
          <w:szCs w:val="24"/>
        </w:rPr>
        <w:t xml:space="preserve">it </w:t>
      </w:r>
      <w:r>
        <w:rPr>
          <w:rFonts w:cstheme="minorHAnsi"/>
          <w:sz w:val="24"/>
          <w:szCs w:val="24"/>
        </w:rPr>
        <w:t>all</w:t>
      </w:r>
      <w:r w:rsidR="009019CE">
        <w:rPr>
          <w:rFonts w:cstheme="minorHAnsi"/>
          <w:sz w:val="24"/>
          <w:szCs w:val="24"/>
        </w:rPr>
        <w:t xml:space="preserve">, </w:t>
      </w:r>
      <w:r w:rsidR="00984F96">
        <w:rPr>
          <w:rFonts w:cstheme="minorHAnsi"/>
          <w:sz w:val="24"/>
          <w:szCs w:val="24"/>
        </w:rPr>
        <w:t xml:space="preserve">Emperor Valerian took over. </w:t>
      </w:r>
    </w:p>
    <w:p w14:paraId="48CA839F" w14:textId="2BE1F801" w:rsidR="00984F96" w:rsidRDefault="00984F96" w:rsidP="003E3D07">
      <w:pPr>
        <w:pStyle w:val="ListParagraph"/>
        <w:numPr>
          <w:ilvl w:val="0"/>
          <w:numId w:val="21"/>
        </w:numPr>
        <w:spacing w:line="360" w:lineRule="auto"/>
        <w:rPr>
          <w:rFonts w:cstheme="minorHAnsi"/>
          <w:sz w:val="24"/>
          <w:szCs w:val="24"/>
        </w:rPr>
      </w:pPr>
      <w:r w:rsidRPr="00984F96">
        <w:rPr>
          <w:rFonts w:cstheme="minorHAnsi"/>
          <w:sz w:val="24"/>
          <w:szCs w:val="24"/>
        </w:rPr>
        <w:t xml:space="preserve">Valerian sent two letters to the Senate ordering that firm steps be taken against Christians. The first, sent in 257, commanded Christian clergy to perform sacrifices to the Roman gods or face banishment. The second, the following year, ordered the execution of Christian leaders. </w:t>
      </w:r>
      <w:r>
        <w:rPr>
          <w:rStyle w:val="FootnoteReference"/>
          <w:rFonts w:cstheme="minorHAnsi"/>
          <w:sz w:val="24"/>
          <w:szCs w:val="24"/>
        </w:rPr>
        <w:footnoteReference w:id="7"/>
      </w:r>
    </w:p>
    <w:p w14:paraId="50B70FCA" w14:textId="49F0BEB1" w:rsidR="00984F96" w:rsidRDefault="00984F96" w:rsidP="00984F96">
      <w:pPr>
        <w:pStyle w:val="ListParagraph"/>
        <w:numPr>
          <w:ilvl w:val="1"/>
          <w:numId w:val="21"/>
        </w:numPr>
        <w:spacing w:line="360" w:lineRule="auto"/>
        <w:rPr>
          <w:rFonts w:cstheme="minorHAnsi"/>
          <w:sz w:val="24"/>
          <w:szCs w:val="24"/>
        </w:rPr>
      </w:pPr>
      <w:r w:rsidRPr="00984F96">
        <w:rPr>
          <w:rFonts w:cstheme="minorHAnsi"/>
          <w:sz w:val="24"/>
          <w:szCs w:val="24"/>
        </w:rPr>
        <w:t>It also required Christian senators and equites</w:t>
      </w:r>
      <w:r w:rsidR="0054004A">
        <w:rPr>
          <w:rFonts w:cstheme="minorHAnsi"/>
          <w:sz w:val="24"/>
          <w:szCs w:val="24"/>
        </w:rPr>
        <w:t xml:space="preserve"> [</w:t>
      </w:r>
      <w:r w:rsidR="00E32726">
        <w:rPr>
          <w:rFonts w:cstheme="minorHAnsi"/>
          <w:sz w:val="24"/>
          <w:szCs w:val="24"/>
        </w:rPr>
        <w:t>equestrian order]</w:t>
      </w:r>
      <w:r w:rsidRPr="00984F96">
        <w:rPr>
          <w:rFonts w:cstheme="minorHAnsi"/>
          <w:sz w:val="24"/>
          <w:szCs w:val="24"/>
        </w:rPr>
        <w:t xml:space="preserve"> to perform acts of worship to the Roman gods or lose their titles and property, and they be executed if they continued to refuse. </w:t>
      </w:r>
    </w:p>
    <w:p w14:paraId="585E11E9" w14:textId="77777777" w:rsidR="00984F96" w:rsidRDefault="00984F96" w:rsidP="00984F96">
      <w:pPr>
        <w:pStyle w:val="ListParagraph"/>
        <w:numPr>
          <w:ilvl w:val="1"/>
          <w:numId w:val="21"/>
        </w:numPr>
        <w:spacing w:line="360" w:lineRule="auto"/>
        <w:rPr>
          <w:rFonts w:cstheme="minorHAnsi"/>
          <w:sz w:val="24"/>
          <w:szCs w:val="24"/>
        </w:rPr>
      </w:pPr>
      <w:r w:rsidRPr="00984F96">
        <w:rPr>
          <w:rFonts w:cstheme="minorHAnsi"/>
          <w:sz w:val="24"/>
          <w:szCs w:val="24"/>
        </w:rPr>
        <w:t>It also decreed that Roman matrons who would not apostatize should lose their property and be banished, and that civil servants and members of the Imperial household who would not worship the Roman gods should be reduced to slavery and sent to work on the Imperial estates.</w:t>
      </w:r>
    </w:p>
    <w:p w14:paraId="2971C47A" w14:textId="1AE6597D" w:rsidR="00984F96" w:rsidRDefault="00984F96" w:rsidP="00984F96">
      <w:pPr>
        <w:pStyle w:val="ListParagraph"/>
        <w:numPr>
          <w:ilvl w:val="2"/>
          <w:numId w:val="21"/>
        </w:numPr>
        <w:spacing w:line="360" w:lineRule="auto"/>
        <w:rPr>
          <w:rFonts w:cstheme="minorHAnsi"/>
          <w:sz w:val="24"/>
          <w:szCs w:val="24"/>
        </w:rPr>
      </w:pPr>
      <w:r w:rsidRPr="00984F96">
        <w:rPr>
          <w:rFonts w:cstheme="minorHAnsi"/>
          <w:sz w:val="24"/>
          <w:szCs w:val="24"/>
        </w:rPr>
        <w:t>This indicates that Christians were well-established at that time, some in very high positions</w:t>
      </w:r>
      <w:r>
        <w:rPr>
          <w:rFonts w:cstheme="minorHAnsi"/>
          <w:sz w:val="24"/>
          <w:szCs w:val="24"/>
        </w:rPr>
        <w:t>.</w:t>
      </w:r>
    </w:p>
    <w:p w14:paraId="1203DF63" w14:textId="2744B22C" w:rsidR="00CE2F59" w:rsidRDefault="00D0129D" w:rsidP="00CE2F59">
      <w:pPr>
        <w:pStyle w:val="ListParagraph"/>
        <w:numPr>
          <w:ilvl w:val="0"/>
          <w:numId w:val="21"/>
        </w:numPr>
        <w:spacing w:line="360" w:lineRule="auto"/>
        <w:rPr>
          <w:rFonts w:cstheme="minorHAnsi"/>
          <w:sz w:val="24"/>
          <w:szCs w:val="24"/>
        </w:rPr>
      </w:pPr>
      <w:r>
        <w:rPr>
          <w:rFonts w:cstheme="minorHAnsi"/>
          <w:sz w:val="24"/>
          <w:szCs w:val="24"/>
        </w:rPr>
        <w:t xml:space="preserve">As </w:t>
      </w:r>
      <w:r w:rsidR="008C4B30">
        <w:rPr>
          <w:rFonts w:cstheme="minorHAnsi"/>
          <w:sz w:val="24"/>
          <w:szCs w:val="24"/>
        </w:rPr>
        <w:t xml:space="preserve">Emperor Valerian was getting ready to rain hell down upon the Christians, </w:t>
      </w:r>
      <w:r w:rsidR="00272F9A">
        <w:rPr>
          <w:rFonts w:cstheme="minorHAnsi"/>
          <w:sz w:val="24"/>
          <w:szCs w:val="24"/>
        </w:rPr>
        <w:t>a new bishop took over in Rome, Stephen (254-257)</w:t>
      </w:r>
      <w:r w:rsidR="00D617E0">
        <w:rPr>
          <w:rFonts w:cstheme="minorHAnsi"/>
          <w:sz w:val="24"/>
          <w:szCs w:val="24"/>
        </w:rPr>
        <w:t xml:space="preserve">. There were two Spanish </w:t>
      </w:r>
      <w:r w:rsidR="00A17086">
        <w:rPr>
          <w:rFonts w:cstheme="minorHAnsi"/>
          <w:sz w:val="24"/>
          <w:szCs w:val="24"/>
        </w:rPr>
        <w:t xml:space="preserve">churches who appealed to Cyprian that Stephen was not allowing their bishops to be restored because they had lapsed under the Decius persecution. </w:t>
      </w:r>
    </w:p>
    <w:p w14:paraId="4B4343CF" w14:textId="77777777" w:rsidR="00A17086" w:rsidRDefault="00A17086" w:rsidP="00A17086">
      <w:pPr>
        <w:pStyle w:val="ListParagraph"/>
        <w:numPr>
          <w:ilvl w:val="1"/>
          <w:numId w:val="21"/>
        </w:numPr>
        <w:spacing w:line="360" w:lineRule="auto"/>
        <w:rPr>
          <w:rFonts w:cstheme="minorHAnsi"/>
          <w:sz w:val="24"/>
          <w:szCs w:val="24"/>
        </w:rPr>
      </w:pPr>
      <w:r>
        <w:rPr>
          <w:rFonts w:cstheme="minorHAnsi"/>
          <w:sz w:val="24"/>
          <w:szCs w:val="24"/>
        </w:rPr>
        <w:lastRenderedPageBreak/>
        <w:t xml:space="preserve">Cyprian brought together a council and the </w:t>
      </w:r>
      <w:r w:rsidRPr="00A17086">
        <w:rPr>
          <w:rFonts w:cstheme="minorHAnsi"/>
          <w:sz w:val="24"/>
          <w:szCs w:val="24"/>
        </w:rPr>
        <w:t xml:space="preserve">decided that the congregations not only had a right but a duty to separate themselves from a cleric who had committed a deadly sin such as apostasy. </w:t>
      </w:r>
    </w:p>
    <w:p w14:paraId="1173FBC2" w14:textId="7CF7CD14" w:rsidR="00A17086" w:rsidRDefault="00A17086" w:rsidP="00A17086">
      <w:pPr>
        <w:pStyle w:val="ListParagraph"/>
        <w:numPr>
          <w:ilvl w:val="2"/>
          <w:numId w:val="21"/>
        </w:numPr>
        <w:spacing w:line="360" w:lineRule="auto"/>
        <w:rPr>
          <w:rFonts w:cstheme="minorHAnsi"/>
          <w:sz w:val="24"/>
          <w:szCs w:val="24"/>
        </w:rPr>
      </w:pPr>
      <w:r w:rsidRPr="00A17086">
        <w:rPr>
          <w:rFonts w:cstheme="minorHAnsi"/>
          <w:sz w:val="24"/>
          <w:szCs w:val="24"/>
        </w:rPr>
        <w:t>Cyprian wrote (Letter 67) that the Holy Spirit was no longer in such a priest and that his sacraments would lead to perdition and not salvation. The church as the “pure Bride of Christ” might be obliged to absorb a sinful laity, but a sinful priest making offerings on behalf of the people was unthinkable.</w:t>
      </w:r>
      <w:r w:rsidR="004773B2">
        <w:rPr>
          <w:rStyle w:val="FootnoteReference"/>
          <w:rFonts w:cstheme="minorHAnsi"/>
          <w:sz w:val="24"/>
          <w:szCs w:val="24"/>
        </w:rPr>
        <w:footnoteReference w:id="8"/>
      </w:r>
    </w:p>
    <w:p w14:paraId="498377DE" w14:textId="5566F119" w:rsidR="004773B2" w:rsidRDefault="003900D0" w:rsidP="003900D0">
      <w:pPr>
        <w:pStyle w:val="ListParagraph"/>
        <w:numPr>
          <w:ilvl w:val="1"/>
          <w:numId w:val="21"/>
        </w:numPr>
        <w:spacing w:line="360" w:lineRule="auto"/>
        <w:rPr>
          <w:rFonts w:cstheme="minorHAnsi"/>
          <w:sz w:val="24"/>
          <w:szCs w:val="24"/>
        </w:rPr>
      </w:pPr>
      <w:r>
        <w:rPr>
          <w:rFonts w:cstheme="minorHAnsi"/>
          <w:sz w:val="24"/>
          <w:szCs w:val="24"/>
        </w:rPr>
        <w:t xml:space="preserve">Now, in Rome, bishop Stephen decided that all baptisms in the name of the Trinity were valid and those who received them could be (re)admitted to the church. </w:t>
      </w:r>
    </w:p>
    <w:p w14:paraId="693C2F6F" w14:textId="0D30947E" w:rsidR="00095FF7" w:rsidRDefault="00095FF7" w:rsidP="00095FF7">
      <w:pPr>
        <w:pStyle w:val="ListParagraph"/>
        <w:numPr>
          <w:ilvl w:val="2"/>
          <w:numId w:val="21"/>
        </w:numPr>
        <w:spacing w:line="360" w:lineRule="auto"/>
        <w:rPr>
          <w:rFonts w:cstheme="minorHAnsi"/>
          <w:sz w:val="24"/>
          <w:szCs w:val="24"/>
        </w:rPr>
      </w:pPr>
      <w:r>
        <w:rPr>
          <w:rFonts w:cstheme="minorHAnsi"/>
          <w:sz w:val="24"/>
          <w:szCs w:val="24"/>
        </w:rPr>
        <w:t xml:space="preserve">Cyprian, on the other hand, </w:t>
      </w:r>
      <w:r w:rsidR="00FF7D85">
        <w:rPr>
          <w:rFonts w:cstheme="minorHAnsi"/>
          <w:sz w:val="24"/>
          <w:szCs w:val="24"/>
        </w:rPr>
        <w:t xml:space="preserve">held a third council and came to the conclusion that there could be no baptism outside of the church </w:t>
      </w:r>
      <w:r w:rsidR="00FF7D85" w:rsidRPr="00B71552">
        <w:rPr>
          <w:rFonts w:cstheme="minorHAnsi"/>
          <w:b/>
          <w:bCs/>
          <w:i/>
          <w:iCs/>
          <w:sz w:val="24"/>
          <w:szCs w:val="24"/>
        </w:rPr>
        <w:t>and for the first time, clearly articulated that there is no faith, hope or salvation for those outside the church</w:t>
      </w:r>
      <w:r w:rsidR="00FF7D85">
        <w:rPr>
          <w:rFonts w:cstheme="minorHAnsi"/>
          <w:sz w:val="24"/>
          <w:szCs w:val="24"/>
        </w:rPr>
        <w:t xml:space="preserve">. </w:t>
      </w:r>
    </w:p>
    <w:p w14:paraId="1BBD6338" w14:textId="4537A233" w:rsidR="00742FDE" w:rsidRDefault="00742FDE" w:rsidP="00095FF7">
      <w:pPr>
        <w:pStyle w:val="ListParagraph"/>
        <w:numPr>
          <w:ilvl w:val="2"/>
          <w:numId w:val="21"/>
        </w:numPr>
        <w:spacing w:line="360" w:lineRule="auto"/>
        <w:rPr>
          <w:rFonts w:cstheme="minorHAnsi"/>
          <w:sz w:val="24"/>
          <w:szCs w:val="24"/>
        </w:rPr>
      </w:pPr>
      <w:r>
        <w:rPr>
          <w:rFonts w:cstheme="minorHAnsi"/>
          <w:sz w:val="24"/>
          <w:szCs w:val="24"/>
        </w:rPr>
        <w:t>The nature of the church was now being defined two ways, in Rome it was about the church’s universal and inevitabl</w:t>
      </w:r>
      <w:r w:rsidR="00015399">
        <w:rPr>
          <w:rFonts w:cstheme="minorHAnsi"/>
          <w:sz w:val="24"/>
          <w:szCs w:val="24"/>
        </w:rPr>
        <w:t>y mixed character on earth. In Carthage (N. Africa) the church stressed its integrity under all circumstances</w:t>
      </w:r>
      <w:r w:rsidR="003076DC">
        <w:rPr>
          <w:rFonts w:cstheme="minorHAnsi"/>
          <w:sz w:val="24"/>
          <w:szCs w:val="24"/>
        </w:rPr>
        <w:t xml:space="preserve">. </w:t>
      </w:r>
    </w:p>
    <w:p w14:paraId="02564BEF" w14:textId="25655105" w:rsidR="003076DC" w:rsidRDefault="003076DC" w:rsidP="003076DC">
      <w:pPr>
        <w:pStyle w:val="ListParagraph"/>
        <w:numPr>
          <w:ilvl w:val="0"/>
          <w:numId w:val="21"/>
        </w:numPr>
        <w:spacing w:line="360" w:lineRule="auto"/>
        <w:rPr>
          <w:rFonts w:cstheme="minorHAnsi"/>
          <w:sz w:val="24"/>
          <w:szCs w:val="24"/>
        </w:rPr>
      </w:pPr>
      <w:r>
        <w:rPr>
          <w:rFonts w:cstheme="minorHAnsi"/>
          <w:sz w:val="24"/>
          <w:szCs w:val="24"/>
        </w:rPr>
        <w:t xml:space="preserve">The church stayed united, for now, but was set to suffer great persecution again under Valerian. </w:t>
      </w:r>
    </w:p>
    <w:p w14:paraId="3AE1E829" w14:textId="4DB72FE1" w:rsidR="003076DC" w:rsidRDefault="001723DC" w:rsidP="003076DC">
      <w:pPr>
        <w:pStyle w:val="ListParagraph"/>
        <w:numPr>
          <w:ilvl w:val="1"/>
          <w:numId w:val="21"/>
        </w:numPr>
        <w:spacing w:line="360" w:lineRule="auto"/>
        <w:rPr>
          <w:rFonts w:cstheme="minorHAnsi"/>
          <w:sz w:val="24"/>
          <w:szCs w:val="24"/>
        </w:rPr>
      </w:pPr>
      <w:r>
        <w:rPr>
          <w:rFonts w:cstheme="minorHAnsi"/>
          <w:sz w:val="24"/>
          <w:szCs w:val="24"/>
        </w:rPr>
        <w:t xml:space="preserve">In 258 AD, a much more mature Cyprian was brought before </w:t>
      </w:r>
      <w:r w:rsidR="0063391A">
        <w:rPr>
          <w:rFonts w:cstheme="minorHAnsi"/>
          <w:sz w:val="24"/>
          <w:szCs w:val="24"/>
        </w:rPr>
        <w:t>the Roman government in Carthage. He was tried as a Christian, maintained his confession and was mar</w:t>
      </w:r>
      <w:r w:rsidR="005D5407">
        <w:rPr>
          <w:rFonts w:cstheme="minorHAnsi"/>
          <w:sz w:val="24"/>
          <w:szCs w:val="24"/>
        </w:rPr>
        <w:t xml:space="preserve">tyred. </w:t>
      </w:r>
    </w:p>
    <w:p w14:paraId="07B49825" w14:textId="4714B059" w:rsidR="005D5407" w:rsidRDefault="005D5407" w:rsidP="003076DC">
      <w:pPr>
        <w:pStyle w:val="ListParagraph"/>
        <w:numPr>
          <w:ilvl w:val="1"/>
          <w:numId w:val="21"/>
        </w:numPr>
        <w:spacing w:line="360" w:lineRule="auto"/>
        <w:rPr>
          <w:rFonts w:cstheme="minorHAnsi"/>
          <w:sz w:val="24"/>
          <w:szCs w:val="24"/>
        </w:rPr>
      </w:pPr>
      <w:r>
        <w:rPr>
          <w:rFonts w:cstheme="minorHAnsi"/>
          <w:sz w:val="24"/>
          <w:szCs w:val="24"/>
        </w:rPr>
        <w:t xml:space="preserve">Cyprian was a very important figure in church history, not only for his very keen theological insight but for his ceaseless love for the church. </w:t>
      </w:r>
    </w:p>
    <w:p w14:paraId="7FBE1FF1" w14:textId="3376C138" w:rsidR="005D5407" w:rsidRDefault="00BE638E" w:rsidP="003076DC">
      <w:pPr>
        <w:pStyle w:val="ListParagraph"/>
        <w:numPr>
          <w:ilvl w:val="1"/>
          <w:numId w:val="21"/>
        </w:numPr>
        <w:spacing w:line="360" w:lineRule="auto"/>
        <w:rPr>
          <w:rFonts w:cstheme="minorHAnsi"/>
          <w:sz w:val="24"/>
          <w:szCs w:val="24"/>
        </w:rPr>
      </w:pPr>
      <w:r>
        <w:rPr>
          <w:rFonts w:cstheme="minorHAnsi"/>
          <w:sz w:val="24"/>
          <w:szCs w:val="24"/>
        </w:rPr>
        <w:t xml:space="preserve">He wrote a book </w:t>
      </w:r>
      <w:r>
        <w:rPr>
          <w:rFonts w:cstheme="minorHAnsi"/>
          <w:i/>
          <w:iCs/>
          <w:sz w:val="24"/>
          <w:szCs w:val="24"/>
        </w:rPr>
        <w:t xml:space="preserve">On the Unity of the Catholic Church </w:t>
      </w:r>
      <w:r>
        <w:rPr>
          <w:rFonts w:cstheme="minorHAnsi"/>
          <w:sz w:val="24"/>
          <w:szCs w:val="24"/>
        </w:rPr>
        <w:t xml:space="preserve">and wrote “He no longer has God for his Father, who does not have the church for his mother.” </w:t>
      </w:r>
    </w:p>
    <w:p w14:paraId="6DDF442D" w14:textId="5021AD13" w:rsidR="00BE638E" w:rsidRDefault="00BE638E" w:rsidP="00BE638E">
      <w:pPr>
        <w:pStyle w:val="ListParagraph"/>
        <w:numPr>
          <w:ilvl w:val="2"/>
          <w:numId w:val="21"/>
        </w:numPr>
        <w:spacing w:line="360" w:lineRule="auto"/>
        <w:rPr>
          <w:rFonts w:cstheme="minorHAnsi"/>
          <w:sz w:val="24"/>
          <w:szCs w:val="24"/>
        </w:rPr>
      </w:pPr>
      <w:r>
        <w:rPr>
          <w:rFonts w:cstheme="minorHAnsi"/>
          <w:sz w:val="24"/>
          <w:szCs w:val="24"/>
        </w:rPr>
        <w:t>He believed the highest expression of unity</w:t>
      </w:r>
      <w:r w:rsidR="00DC68B5">
        <w:rPr>
          <w:rFonts w:cstheme="minorHAnsi"/>
          <w:sz w:val="24"/>
          <w:szCs w:val="24"/>
        </w:rPr>
        <w:t xml:space="preserve"> was a consensus of bishops (pastors), all possessing the Holy Spirit, all sovereign over their own churches</w:t>
      </w:r>
      <w:r w:rsidR="00C717F6">
        <w:rPr>
          <w:rFonts w:cstheme="minorHAnsi"/>
          <w:sz w:val="24"/>
          <w:szCs w:val="24"/>
        </w:rPr>
        <w:t xml:space="preserve">. </w:t>
      </w:r>
    </w:p>
    <w:p w14:paraId="36F99050" w14:textId="72A12476" w:rsidR="00C717F6" w:rsidRDefault="00C717F6" w:rsidP="00BE638E">
      <w:pPr>
        <w:pStyle w:val="ListParagraph"/>
        <w:numPr>
          <w:ilvl w:val="2"/>
          <w:numId w:val="21"/>
        </w:numPr>
        <w:spacing w:line="360" w:lineRule="auto"/>
        <w:rPr>
          <w:rFonts w:cstheme="minorHAnsi"/>
          <w:sz w:val="24"/>
          <w:szCs w:val="24"/>
        </w:rPr>
      </w:pPr>
      <w:r>
        <w:rPr>
          <w:rFonts w:cstheme="minorHAnsi"/>
          <w:sz w:val="24"/>
          <w:szCs w:val="24"/>
        </w:rPr>
        <w:t xml:space="preserve">For someone to go against the bishop was the worst of sins. </w:t>
      </w:r>
    </w:p>
    <w:p w14:paraId="6ABB22BA" w14:textId="1F41031B" w:rsidR="00F53F26" w:rsidRDefault="00F32361" w:rsidP="00F53F26">
      <w:pPr>
        <w:pStyle w:val="ListParagraph"/>
        <w:numPr>
          <w:ilvl w:val="0"/>
          <w:numId w:val="21"/>
        </w:numPr>
        <w:spacing w:line="360" w:lineRule="auto"/>
        <w:rPr>
          <w:rFonts w:cstheme="minorHAnsi"/>
          <w:sz w:val="24"/>
          <w:szCs w:val="24"/>
        </w:rPr>
      </w:pPr>
      <w:r>
        <w:rPr>
          <w:rFonts w:cstheme="minorHAnsi"/>
          <w:sz w:val="24"/>
          <w:szCs w:val="24"/>
        </w:rPr>
        <w:t xml:space="preserve">Cyprian suffered under two persecutions from Rome, </w:t>
      </w:r>
      <w:r w:rsidR="00506F72">
        <w:rPr>
          <w:rFonts w:cstheme="minorHAnsi"/>
          <w:sz w:val="24"/>
          <w:szCs w:val="24"/>
        </w:rPr>
        <w:t xml:space="preserve">one of the deadliest plagues on record, fought to keep the unity of the church and lead many councils to refine and define doctrines. </w:t>
      </w:r>
    </w:p>
    <w:p w14:paraId="1C20F010" w14:textId="5FB9135E" w:rsidR="00F53F26" w:rsidRDefault="004D63F6" w:rsidP="004D63F6">
      <w:pPr>
        <w:spacing w:line="360" w:lineRule="auto"/>
        <w:rPr>
          <w:rFonts w:cstheme="minorHAnsi"/>
          <w:sz w:val="24"/>
          <w:szCs w:val="24"/>
        </w:rPr>
      </w:pPr>
      <w:r w:rsidRPr="00AA0863">
        <w:rPr>
          <w:rFonts w:cstheme="minorHAnsi"/>
          <w:sz w:val="24"/>
          <w:szCs w:val="24"/>
        </w:rPr>
        <w:t>Valerian is captured in battle by the Persians</w:t>
      </w:r>
      <w:r w:rsidR="00AA0863" w:rsidRPr="00AA0863">
        <w:rPr>
          <w:rFonts w:cstheme="minorHAnsi"/>
          <w:sz w:val="24"/>
          <w:szCs w:val="24"/>
        </w:rPr>
        <w:t xml:space="preserve"> in 260 AD</w:t>
      </w:r>
      <w:r w:rsidRPr="00AA0863">
        <w:rPr>
          <w:rFonts w:cstheme="minorHAnsi"/>
          <w:sz w:val="24"/>
          <w:szCs w:val="24"/>
        </w:rPr>
        <w:t xml:space="preserve"> </w:t>
      </w:r>
      <w:r w:rsidR="00AA0863">
        <w:rPr>
          <w:rFonts w:cstheme="minorHAnsi"/>
          <w:sz w:val="24"/>
          <w:szCs w:val="24"/>
        </w:rPr>
        <w:t xml:space="preserve">and Christians have a relative </w:t>
      </w:r>
      <w:r w:rsidR="00E5556A">
        <w:rPr>
          <w:rFonts w:cstheme="minorHAnsi"/>
          <w:sz w:val="24"/>
          <w:szCs w:val="24"/>
        </w:rPr>
        <w:t xml:space="preserve">amount of peace. While there were no formal orders to persecute believers, because they lived so counter to the culture, at any given time persecution would break out. </w:t>
      </w:r>
      <w:r w:rsidR="008624A2">
        <w:rPr>
          <w:rFonts w:cstheme="minorHAnsi"/>
          <w:sz w:val="24"/>
          <w:szCs w:val="24"/>
        </w:rPr>
        <w:t xml:space="preserve">This would change </w:t>
      </w:r>
      <w:r w:rsidR="00C71940">
        <w:rPr>
          <w:rFonts w:cstheme="minorHAnsi"/>
          <w:sz w:val="24"/>
          <w:szCs w:val="24"/>
        </w:rPr>
        <w:t>when Diocletian takes over in 284 AD</w:t>
      </w:r>
    </w:p>
    <w:p w14:paraId="5A28F987" w14:textId="70F99DF6" w:rsidR="00C71940" w:rsidRDefault="00C71940" w:rsidP="004D63F6">
      <w:pPr>
        <w:spacing w:line="360" w:lineRule="auto"/>
        <w:rPr>
          <w:rFonts w:cstheme="minorHAnsi"/>
          <w:sz w:val="24"/>
          <w:szCs w:val="24"/>
        </w:rPr>
      </w:pPr>
    </w:p>
    <w:p w14:paraId="332DD21D" w14:textId="2D5C150B" w:rsidR="00C71940" w:rsidRDefault="00C71940" w:rsidP="004D63F6">
      <w:pPr>
        <w:spacing w:line="360" w:lineRule="auto"/>
        <w:rPr>
          <w:rFonts w:cstheme="minorHAnsi"/>
          <w:sz w:val="24"/>
          <w:szCs w:val="24"/>
        </w:rPr>
      </w:pPr>
      <w:r>
        <w:rPr>
          <w:rFonts w:cstheme="minorHAnsi"/>
          <w:b/>
          <w:bCs/>
          <w:sz w:val="24"/>
          <w:szCs w:val="24"/>
        </w:rPr>
        <w:lastRenderedPageBreak/>
        <w:t>Emperor Diocletian (284 – 305 AD)</w:t>
      </w:r>
    </w:p>
    <w:p w14:paraId="40A013CC" w14:textId="32B0DCB6" w:rsidR="00C71940" w:rsidRDefault="00CF7081" w:rsidP="00CF7081">
      <w:pPr>
        <w:pStyle w:val="ListParagraph"/>
        <w:numPr>
          <w:ilvl w:val="0"/>
          <w:numId w:val="22"/>
        </w:numPr>
        <w:spacing w:line="360" w:lineRule="auto"/>
        <w:rPr>
          <w:rFonts w:cstheme="minorHAnsi"/>
          <w:sz w:val="24"/>
          <w:szCs w:val="24"/>
        </w:rPr>
      </w:pPr>
      <w:r>
        <w:rPr>
          <w:rFonts w:cstheme="minorHAnsi"/>
          <w:sz w:val="24"/>
          <w:szCs w:val="24"/>
        </w:rPr>
        <w:t xml:space="preserve">He saw the Roman Empire declining and </w:t>
      </w:r>
      <w:r w:rsidR="00E73445">
        <w:rPr>
          <w:rFonts w:cstheme="minorHAnsi"/>
          <w:sz w:val="24"/>
          <w:szCs w:val="24"/>
        </w:rPr>
        <w:t xml:space="preserve">thought that it was the Christians who were causing it because they were not sacrificing to the Roman gods nor were they living a </w:t>
      </w:r>
      <w:r w:rsidR="0005751C">
        <w:rPr>
          <w:rFonts w:cstheme="minorHAnsi"/>
          <w:sz w:val="24"/>
          <w:szCs w:val="24"/>
        </w:rPr>
        <w:t>licentious</w:t>
      </w:r>
      <w:r w:rsidR="00E73445">
        <w:rPr>
          <w:rFonts w:cstheme="minorHAnsi"/>
          <w:sz w:val="24"/>
          <w:szCs w:val="24"/>
        </w:rPr>
        <w:t xml:space="preserve"> </w:t>
      </w:r>
      <w:r w:rsidR="0005751C">
        <w:rPr>
          <w:rFonts w:cstheme="minorHAnsi"/>
          <w:sz w:val="24"/>
          <w:szCs w:val="24"/>
        </w:rPr>
        <w:t xml:space="preserve">lifestyle. </w:t>
      </w:r>
    </w:p>
    <w:p w14:paraId="460FF5ED" w14:textId="2B9E0C68" w:rsidR="00DA7CF6" w:rsidRDefault="0075343B" w:rsidP="00DA7CF6">
      <w:pPr>
        <w:pStyle w:val="ListParagraph"/>
        <w:numPr>
          <w:ilvl w:val="1"/>
          <w:numId w:val="22"/>
        </w:numPr>
        <w:spacing w:line="360" w:lineRule="auto"/>
        <w:rPr>
          <w:rFonts w:cstheme="minorHAnsi"/>
          <w:sz w:val="24"/>
          <w:szCs w:val="24"/>
        </w:rPr>
      </w:pPr>
      <w:r>
        <w:rPr>
          <w:rFonts w:cstheme="minorHAnsi"/>
          <w:sz w:val="24"/>
          <w:szCs w:val="24"/>
        </w:rPr>
        <w:t xml:space="preserve">Something that is important to keep in mind, it was not so much that the Roman Empire was against Christianity or even Jesus for that matter. </w:t>
      </w:r>
    </w:p>
    <w:p w14:paraId="694EB0F2" w14:textId="4117E25B" w:rsidR="0075343B" w:rsidRDefault="0075343B" w:rsidP="00DA7CF6">
      <w:pPr>
        <w:pStyle w:val="ListParagraph"/>
        <w:numPr>
          <w:ilvl w:val="1"/>
          <w:numId w:val="22"/>
        </w:numPr>
        <w:spacing w:line="360" w:lineRule="auto"/>
        <w:rPr>
          <w:rFonts w:cstheme="minorHAnsi"/>
          <w:sz w:val="24"/>
          <w:szCs w:val="24"/>
        </w:rPr>
      </w:pPr>
      <w:r>
        <w:rPr>
          <w:rFonts w:cstheme="minorHAnsi"/>
          <w:sz w:val="24"/>
          <w:szCs w:val="24"/>
        </w:rPr>
        <w:t xml:space="preserve">Roman cohesion was based upon </w:t>
      </w:r>
      <w:r w:rsidR="00230546">
        <w:rPr>
          <w:rFonts w:cstheme="minorHAnsi"/>
          <w:sz w:val="24"/>
          <w:szCs w:val="24"/>
        </w:rPr>
        <w:t xml:space="preserve">societies obedience to their authority and pledging their allegiance to the State above all else. </w:t>
      </w:r>
    </w:p>
    <w:p w14:paraId="4C5394B9" w14:textId="67D69747" w:rsidR="00F33407" w:rsidRDefault="00F33407" w:rsidP="00F33407">
      <w:pPr>
        <w:pStyle w:val="ListParagraph"/>
        <w:numPr>
          <w:ilvl w:val="2"/>
          <w:numId w:val="22"/>
        </w:numPr>
        <w:spacing w:line="360" w:lineRule="auto"/>
        <w:rPr>
          <w:rFonts w:cstheme="minorHAnsi"/>
          <w:sz w:val="24"/>
          <w:szCs w:val="24"/>
        </w:rPr>
      </w:pPr>
      <w:r>
        <w:rPr>
          <w:rFonts w:cstheme="minorHAnsi"/>
          <w:sz w:val="24"/>
          <w:szCs w:val="24"/>
        </w:rPr>
        <w:t xml:space="preserve">This was epitomized by their continual sacrifices to Emperor. Christians would not have any issues had they simply gone with the flow of the government or the culture. </w:t>
      </w:r>
    </w:p>
    <w:p w14:paraId="2E76672B" w14:textId="1CA96BC6" w:rsidR="00577085" w:rsidRDefault="007C21F3" w:rsidP="00577085">
      <w:pPr>
        <w:pStyle w:val="ListParagraph"/>
        <w:numPr>
          <w:ilvl w:val="0"/>
          <w:numId w:val="22"/>
        </w:numPr>
        <w:spacing w:line="360" w:lineRule="auto"/>
        <w:rPr>
          <w:rFonts w:cstheme="minorHAnsi"/>
          <w:sz w:val="24"/>
          <w:szCs w:val="24"/>
        </w:rPr>
      </w:pPr>
      <w:r>
        <w:rPr>
          <w:rFonts w:cstheme="minorHAnsi"/>
          <w:sz w:val="24"/>
          <w:szCs w:val="24"/>
        </w:rPr>
        <w:t>The Diocletian</w:t>
      </w:r>
      <w:r w:rsidR="008A0031">
        <w:rPr>
          <w:rFonts w:cstheme="minorHAnsi"/>
          <w:sz w:val="24"/>
          <w:szCs w:val="24"/>
        </w:rPr>
        <w:t xml:space="preserve"> persecution was the last but the most severe persecution in all of church history up to this point in time. </w:t>
      </w:r>
    </w:p>
    <w:p w14:paraId="07AD12A7" w14:textId="77777777" w:rsidR="001B700C" w:rsidRDefault="005A702B" w:rsidP="008A0031">
      <w:pPr>
        <w:pStyle w:val="ListParagraph"/>
        <w:numPr>
          <w:ilvl w:val="1"/>
          <w:numId w:val="22"/>
        </w:numPr>
        <w:spacing w:line="360" w:lineRule="auto"/>
        <w:rPr>
          <w:rFonts w:cstheme="minorHAnsi"/>
          <w:sz w:val="24"/>
          <w:szCs w:val="24"/>
        </w:rPr>
      </w:pPr>
      <w:r w:rsidRPr="005A702B">
        <w:rPr>
          <w:rFonts w:cstheme="minorHAnsi"/>
          <w:sz w:val="24"/>
          <w:szCs w:val="24"/>
        </w:rPr>
        <w:t>In the first fifteen years of his rule, Diocletian purged the army of Christians</w:t>
      </w:r>
      <w:r w:rsidR="00807757">
        <w:rPr>
          <w:rFonts w:cstheme="minorHAnsi"/>
          <w:sz w:val="24"/>
          <w:szCs w:val="24"/>
        </w:rPr>
        <w:t xml:space="preserve"> </w:t>
      </w:r>
      <w:r w:rsidRPr="005A702B">
        <w:rPr>
          <w:rFonts w:cstheme="minorHAnsi"/>
          <w:sz w:val="24"/>
          <w:szCs w:val="24"/>
        </w:rPr>
        <w:t xml:space="preserve">and surrounded himself with public opponents of Christianity. </w:t>
      </w:r>
    </w:p>
    <w:p w14:paraId="2FC9D181" w14:textId="3118326F" w:rsidR="001B700C" w:rsidRDefault="001B700C" w:rsidP="008A0031">
      <w:pPr>
        <w:pStyle w:val="ListParagraph"/>
        <w:numPr>
          <w:ilvl w:val="1"/>
          <w:numId w:val="22"/>
        </w:numPr>
        <w:spacing w:line="360" w:lineRule="auto"/>
        <w:rPr>
          <w:rFonts w:cstheme="minorHAnsi"/>
          <w:sz w:val="24"/>
          <w:szCs w:val="24"/>
        </w:rPr>
      </w:pPr>
      <w:r>
        <w:rPr>
          <w:rFonts w:cstheme="minorHAnsi"/>
          <w:sz w:val="24"/>
          <w:szCs w:val="24"/>
        </w:rPr>
        <w:t>His</w:t>
      </w:r>
      <w:r w:rsidR="005A702B" w:rsidRPr="005A702B">
        <w:rPr>
          <w:rFonts w:cstheme="minorHAnsi"/>
          <w:sz w:val="24"/>
          <w:szCs w:val="24"/>
        </w:rPr>
        <w:t xml:space="preserve"> preference </w:t>
      </w:r>
      <w:r>
        <w:rPr>
          <w:rFonts w:cstheme="minorHAnsi"/>
          <w:sz w:val="24"/>
          <w:szCs w:val="24"/>
        </w:rPr>
        <w:t xml:space="preserve">was </w:t>
      </w:r>
      <w:r w:rsidR="005A702B" w:rsidRPr="005A702B">
        <w:rPr>
          <w:rFonts w:cstheme="minorHAnsi"/>
          <w:sz w:val="24"/>
          <w:szCs w:val="24"/>
        </w:rPr>
        <w:t xml:space="preserve">for activist government, combined with his self-image as a restorer of past Roman glory, </w:t>
      </w:r>
      <w:r w:rsidRPr="005A702B">
        <w:rPr>
          <w:rFonts w:cstheme="minorHAnsi"/>
          <w:sz w:val="24"/>
          <w:szCs w:val="24"/>
        </w:rPr>
        <w:t>predicted</w:t>
      </w:r>
      <w:r w:rsidR="005A702B" w:rsidRPr="005A702B">
        <w:rPr>
          <w:rFonts w:cstheme="minorHAnsi"/>
          <w:sz w:val="24"/>
          <w:szCs w:val="24"/>
        </w:rPr>
        <w:t xml:space="preserve"> the most pervasive persecution in Roman history. </w:t>
      </w:r>
    </w:p>
    <w:p w14:paraId="2A985483" w14:textId="52533F33" w:rsidR="008A0031" w:rsidRDefault="005A702B" w:rsidP="008A0031">
      <w:pPr>
        <w:pStyle w:val="ListParagraph"/>
        <w:numPr>
          <w:ilvl w:val="1"/>
          <w:numId w:val="22"/>
        </w:numPr>
        <w:spacing w:line="360" w:lineRule="auto"/>
        <w:rPr>
          <w:rFonts w:cstheme="minorHAnsi"/>
          <w:sz w:val="24"/>
          <w:szCs w:val="24"/>
        </w:rPr>
      </w:pPr>
      <w:r w:rsidRPr="005A702B">
        <w:rPr>
          <w:rFonts w:cstheme="minorHAnsi"/>
          <w:sz w:val="24"/>
          <w:szCs w:val="24"/>
        </w:rPr>
        <w:t>In the winter of 302, Galerius</w:t>
      </w:r>
      <w:r w:rsidR="003C01C7">
        <w:rPr>
          <w:rFonts w:cstheme="minorHAnsi"/>
          <w:sz w:val="24"/>
          <w:szCs w:val="24"/>
        </w:rPr>
        <w:t xml:space="preserve"> (</w:t>
      </w:r>
      <w:r w:rsidR="003C01C7" w:rsidRPr="00CC42FC">
        <w:rPr>
          <w:rFonts w:cstheme="minorHAnsi"/>
          <w:b/>
          <w:bCs/>
          <w:sz w:val="24"/>
          <w:szCs w:val="24"/>
        </w:rPr>
        <w:t>Emperor from 305 – 311 AD</w:t>
      </w:r>
      <w:r w:rsidR="003C01C7">
        <w:rPr>
          <w:rFonts w:cstheme="minorHAnsi"/>
          <w:sz w:val="24"/>
          <w:szCs w:val="24"/>
        </w:rPr>
        <w:t>)</w:t>
      </w:r>
      <w:r w:rsidRPr="005A702B">
        <w:rPr>
          <w:rFonts w:cstheme="minorHAnsi"/>
          <w:sz w:val="24"/>
          <w:szCs w:val="24"/>
        </w:rPr>
        <w:t xml:space="preserve"> urged Diocletian to begin a general persecution of the Christians. Diocletian was wary, and asked the oracle of Apollo for guidance. The oracle's reply was read as </w:t>
      </w:r>
      <w:r w:rsidR="001B700C" w:rsidRPr="005A702B">
        <w:rPr>
          <w:rFonts w:cstheme="minorHAnsi"/>
          <w:sz w:val="24"/>
          <w:szCs w:val="24"/>
        </w:rPr>
        <w:t>support</w:t>
      </w:r>
      <w:r w:rsidRPr="005A702B">
        <w:rPr>
          <w:rFonts w:cstheme="minorHAnsi"/>
          <w:sz w:val="24"/>
          <w:szCs w:val="24"/>
        </w:rPr>
        <w:t xml:space="preserve"> of Galerius's position, and a general persecution was called on February 24, 303.</w:t>
      </w:r>
    </w:p>
    <w:p w14:paraId="04C39B74" w14:textId="245C824D" w:rsidR="00E16484" w:rsidRDefault="009F5980" w:rsidP="00FD5455">
      <w:pPr>
        <w:pStyle w:val="ListParagraph"/>
        <w:numPr>
          <w:ilvl w:val="0"/>
          <w:numId w:val="22"/>
        </w:numPr>
        <w:spacing w:line="360" w:lineRule="auto"/>
        <w:rPr>
          <w:rFonts w:cstheme="minorHAnsi"/>
          <w:sz w:val="24"/>
          <w:szCs w:val="24"/>
        </w:rPr>
      </w:pPr>
      <w:r>
        <w:rPr>
          <w:rFonts w:cstheme="minorHAnsi"/>
          <w:sz w:val="24"/>
          <w:szCs w:val="24"/>
        </w:rPr>
        <w:t xml:space="preserve">Diocletian’s first edict was that Christian churches be destroyed and all Scriptures be burned. He also declared that anything of value be taken as Roman property. </w:t>
      </w:r>
    </w:p>
    <w:p w14:paraId="0BFF7C06" w14:textId="1BF04812" w:rsidR="009F5980" w:rsidRDefault="00F074DB" w:rsidP="00E203B3">
      <w:pPr>
        <w:pStyle w:val="ListParagraph"/>
        <w:numPr>
          <w:ilvl w:val="1"/>
          <w:numId w:val="22"/>
        </w:numPr>
        <w:spacing w:line="360" w:lineRule="auto"/>
        <w:rPr>
          <w:rFonts w:cstheme="minorHAnsi"/>
          <w:sz w:val="24"/>
          <w:szCs w:val="24"/>
        </w:rPr>
      </w:pPr>
      <w:r>
        <w:rPr>
          <w:rFonts w:cstheme="minorHAnsi"/>
          <w:sz w:val="24"/>
          <w:szCs w:val="24"/>
        </w:rPr>
        <w:t>He also declared that Christians could not meet or assemble for worship</w:t>
      </w:r>
      <w:r w:rsidR="00F44B4B">
        <w:rPr>
          <w:rFonts w:cstheme="minorHAnsi"/>
          <w:sz w:val="24"/>
          <w:szCs w:val="24"/>
        </w:rPr>
        <w:t>. They could not petition the courts for their rights</w:t>
      </w:r>
      <w:r w:rsidR="00AF2948">
        <w:rPr>
          <w:rFonts w:cstheme="minorHAnsi"/>
          <w:sz w:val="24"/>
          <w:szCs w:val="24"/>
        </w:rPr>
        <w:t xml:space="preserve"> and anyone in government lost their rank and became a target for slavery. </w:t>
      </w:r>
    </w:p>
    <w:p w14:paraId="6C09A158" w14:textId="4B9F0FE4" w:rsidR="00AF2948" w:rsidRDefault="004D6162" w:rsidP="00FD5455">
      <w:pPr>
        <w:pStyle w:val="ListParagraph"/>
        <w:numPr>
          <w:ilvl w:val="0"/>
          <w:numId w:val="22"/>
        </w:numPr>
        <w:spacing w:line="360" w:lineRule="auto"/>
        <w:rPr>
          <w:rFonts w:cstheme="minorHAnsi"/>
          <w:sz w:val="24"/>
          <w:szCs w:val="24"/>
        </w:rPr>
      </w:pPr>
      <w:r>
        <w:rPr>
          <w:rFonts w:cstheme="minorHAnsi"/>
          <w:sz w:val="24"/>
          <w:szCs w:val="24"/>
        </w:rPr>
        <w:t xml:space="preserve">His second edict came </w:t>
      </w:r>
      <w:r w:rsidR="00180614">
        <w:rPr>
          <w:rFonts w:cstheme="minorHAnsi"/>
          <w:sz w:val="24"/>
          <w:szCs w:val="24"/>
        </w:rPr>
        <w:t xml:space="preserve">later </w:t>
      </w:r>
      <w:r>
        <w:rPr>
          <w:rFonts w:cstheme="minorHAnsi"/>
          <w:sz w:val="24"/>
          <w:szCs w:val="24"/>
        </w:rPr>
        <w:t xml:space="preserve">in 303 AD and </w:t>
      </w:r>
      <w:r w:rsidR="00180614">
        <w:rPr>
          <w:rFonts w:cstheme="minorHAnsi"/>
          <w:sz w:val="24"/>
          <w:szCs w:val="24"/>
        </w:rPr>
        <w:t xml:space="preserve">called for a general arrest of all church leaders. Because he believed the Christians were not following his previous orders, he declared them enemies of the State and had them arrested. </w:t>
      </w:r>
    </w:p>
    <w:p w14:paraId="30317738" w14:textId="57A8EF45" w:rsidR="00180614" w:rsidRDefault="00180614" w:rsidP="00180614">
      <w:pPr>
        <w:pStyle w:val="ListParagraph"/>
        <w:numPr>
          <w:ilvl w:val="1"/>
          <w:numId w:val="22"/>
        </w:numPr>
        <w:spacing w:line="360" w:lineRule="auto"/>
        <w:rPr>
          <w:rFonts w:cstheme="minorHAnsi"/>
          <w:sz w:val="24"/>
          <w:szCs w:val="24"/>
        </w:rPr>
      </w:pPr>
      <w:r>
        <w:rPr>
          <w:rFonts w:cstheme="minorHAnsi"/>
          <w:sz w:val="24"/>
          <w:szCs w:val="24"/>
        </w:rPr>
        <w:t xml:space="preserve">History records that the prisons were so full of Christians that they had to release the actual criminals to make room for them. </w:t>
      </w:r>
    </w:p>
    <w:p w14:paraId="06EFFF0A" w14:textId="40E88DB8" w:rsidR="00044AC3" w:rsidRDefault="00044AC3" w:rsidP="00044AC3">
      <w:pPr>
        <w:pStyle w:val="ListParagraph"/>
        <w:numPr>
          <w:ilvl w:val="0"/>
          <w:numId w:val="22"/>
        </w:numPr>
        <w:spacing w:line="360" w:lineRule="auto"/>
        <w:rPr>
          <w:rFonts w:cstheme="minorHAnsi"/>
          <w:sz w:val="24"/>
          <w:szCs w:val="24"/>
        </w:rPr>
      </w:pPr>
      <w:r>
        <w:rPr>
          <w:rFonts w:cstheme="minorHAnsi"/>
          <w:sz w:val="24"/>
          <w:szCs w:val="24"/>
        </w:rPr>
        <w:t xml:space="preserve">A few months after arresting hundreds and hundreds of Christian leaders, he </w:t>
      </w:r>
      <w:r w:rsidR="008E74C4">
        <w:rPr>
          <w:rFonts w:cstheme="minorHAnsi"/>
          <w:sz w:val="24"/>
          <w:szCs w:val="24"/>
        </w:rPr>
        <w:t xml:space="preserve">signed a third edict which gave amnesty to all imprisoned Christians…if they would sacrifice to Rome’s gods. </w:t>
      </w:r>
    </w:p>
    <w:p w14:paraId="2A9AB2D6" w14:textId="77777777" w:rsidR="00CE6277" w:rsidRDefault="008E34D3" w:rsidP="008E34D3">
      <w:pPr>
        <w:pStyle w:val="ListParagraph"/>
        <w:numPr>
          <w:ilvl w:val="1"/>
          <w:numId w:val="22"/>
        </w:numPr>
        <w:spacing w:line="360" w:lineRule="auto"/>
        <w:rPr>
          <w:rFonts w:cstheme="minorHAnsi"/>
          <w:sz w:val="24"/>
          <w:szCs w:val="24"/>
        </w:rPr>
      </w:pPr>
      <w:r>
        <w:rPr>
          <w:rFonts w:cstheme="minorHAnsi"/>
          <w:sz w:val="24"/>
          <w:szCs w:val="24"/>
        </w:rPr>
        <w:t>There were some that did so freely, some who were tortured and then gave in</w:t>
      </w:r>
      <w:r w:rsidR="00CE6277">
        <w:rPr>
          <w:rFonts w:cstheme="minorHAnsi"/>
          <w:sz w:val="24"/>
          <w:szCs w:val="24"/>
        </w:rPr>
        <w:t xml:space="preserve"> and because of the overcrowding in prisons. </w:t>
      </w:r>
    </w:p>
    <w:p w14:paraId="34919CD8" w14:textId="2C7EAD48" w:rsidR="008E34D3" w:rsidRDefault="00CE6277" w:rsidP="00CE6277">
      <w:pPr>
        <w:pStyle w:val="ListParagraph"/>
        <w:numPr>
          <w:ilvl w:val="2"/>
          <w:numId w:val="22"/>
        </w:numPr>
        <w:spacing w:line="360" w:lineRule="auto"/>
        <w:rPr>
          <w:rFonts w:cstheme="minorHAnsi"/>
          <w:sz w:val="24"/>
          <w:szCs w:val="24"/>
        </w:rPr>
      </w:pPr>
      <w:r>
        <w:rPr>
          <w:rFonts w:cstheme="minorHAnsi"/>
          <w:sz w:val="24"/>
          <w:szCs w:val="24"/>
        </w:rPr>
        <w:lastRenderedPageBreak/>
        <w:t xml:space="preserve">Many were set free and the public told they had sacrificed, but in reality they did not. </w:t>
      </w:r>
    </w:p>
    <w:p w14:paraId="12CA62EC" w14:textId="7C7523BE" w:rsidR="00CE6277" w:rsidRDefault="009D2791" w:rsidP="00CE6277">
      <w:pPr>
        <w:pStyle w:val="ListParagraph"/>
        <w:numPr>
          <w:ilvl w:val="1"/>
          <w:numId w:val="22"/>
        </w:numPr>
        <w:spacing w:line="360" w:lineRule="auto"/>
        <w:rPr>
          <w:rFonts w:cstheme="minorHAnsi"/>
          <w:sz w:val="24"/>
          <w:szCs w:val="24"/>
        </w:rPr>
      </w:pPr>
      <w:r>
        <w:rPr>
          <w:rFonts w:cstheme="minorHAnsi"/>
          <w:sz w:val="24"/>
          <w:szCs w:val="24"/>
        </w:rPr>
        <w:t xml:space="preserve">The third edict was to fracture the Christian community and once again bring unity to the Roman Empire. </w:t>
      </w:r>
    </w:p>
    <w:p w14:paraId="34E9316D" w14:textId="16E96AD7" w:rsidR="002118FE" w:rsidRDefault="002118FE" w:rsidP="002118FE">
      <w:pPr>
        <w:pStyle w:val="ListParagraph"/>
        <w:numPr>
          <w:ilvl w:val="0"/>
          <w:numId w:val="22"/>
        </w:numPr>
        <w:spacing w:line="360" w:lineRule="auto"/>
        <w:rPr>
          <w:rFonts w:cstheme="minorHAnsi"/>
          <w:sz w:val="24"/>
          <w:szCs w:val="24"/>
        </w:rPr>
      </w:pPr>
      <w:r>
        <w:rPr>
          <w:rFonts w:cstheme="minorHAnsi"/>
          <w:sz w:val="24"/>
          <w:szCs w:val="24"/>
        </w:rPr>
        <w:t xml:space="preserve">His fourth and final edict </w:t>
      </w:r>
      <w:r w:rsidR="00A04EF3">
        <w:rPr>
          <w:rFonts w:cstheme="minorHAnsi"/>
          <w:sz w:val="24"/>
          <w:szCs w:val="24"/>
        </w:rPr>
        <w:t xml:space="preserve">came in 304 AD when </w:t>
      </w:r>
      <w:r w:rsidR="00BB2C06">
        <w:rPr>
          <w:rFonts w:cstheme="minorHAnsi"/>
          <w:sz w:val="24"/>
          <w:szCs w:val="24"/>
        </w:rPr>
        <w:t xml:space="preserve">he ordered all people to gather in the public square and offer a collective sacrifice to the gods. Anyone who refused was to be killed on the spot. </w:t>
      </w:r>
    </w:p>
    <w:p w14:paraId="13B48244" w14:textId="09030464" w:rsidR="00127274" w:rsidRDefault="00127274" w:rsidP="00127274">
      <w:pPr>
        <w:pStyle w:val="ListParagraph"/>
        <w:numPr>
          <w:ilvl w:val="1"/>
          <w:numId w:val="22"/>
        </w:numPr>
        <w:spacing w:line="360" w:lineRule="auto"/>
        <w:rPr>
          <w:rFonts w:cstheme="minorHAnsi"/>
          <w:sz w:val="24"/>
          <w:szCs w:val="24"/>
        </w:rPr>
      </w:pPr>
      <w:r>
        <w:rPr>
          <w:rFonts w:cstheme="minorHAnsi"/>
          <w:sz w:val="24"/>
          <w:szCs w:val="24"/>
        </w:rPr>
        <w:t xml:space="preserve">This was applied across most of the Empire, including Thessalonica in April 304 and then </w:t>
      </w:r>
      <w:r w:rsidR="00D9187A">
        <w:rPr>
          <w:rFonts w:cstheme="minorHAnsi"/>
          <w:sz w:val="24"/>
          <w:szCs w:val="24"/>
        </w:rPr>
        <w:t xml:space="preserve">Palestine shortly thereafter. </w:t>
      </w:r>
    </w:p>
    <w:p w14:paraId="53CC13D8" w14:textId="642D6796" w:rsidR="00D9187A" w:rsidRDefault="00D9187A" w:rsidP="00D9187A">
      <w:pPr>
        <w:pStyle w:val="ListParagraph"/>
        <w:numPr>
          <w:ilvl w:val="2"/>
          <w:numId w:val="22"/>
        </w:numPr>
        <w:spacing w:line="360" w:lineRule="auto"/>
        <w:rPr>
          <w:rFonts w:cstheme="minorHAnsi"/>
          <w:sz w:val="24"/>
          <w:szCs w:val="24"/>
        </w:rPr>
      </w:pPr>
      <w:r>
        <w:rPr>
          <w:rFonts w:cstheme="minorHAnsi"/>
          <w:sz w:val="24"/>
          <w:szCs w:val="24"/>
        </w:rPr>
        <w:t xml:space="preserve">This edict would remain in place for 9 years until the Edict of Milan was signed. </w:t>
      </w:r>
    </w:p>
    <w:p w14:paraId="3CEBCD7E" w14:textId="6D0B37F4" w:rsidR="00E00736" w:rsidRDefault="00E00736" w:rsidP="00E00736">
      <w:pPr>
        <w:pStyle w:val="ListParagraph"/>
        <w:numPr>
          <w:ilvl w:val="0"/>
          <w:numId w:val="22"/>
        </w:numPr>
        <w:spacing w:line="360" w:lineRule="auto"/>
        <w:rPr>
          <w:rFonts w:cstheme="minorHAnsi"/>
          <w:sz w:val="24"/>
          <w:szCs w:val="24"/>
        </w:rPr>
      </w:pPr>
      <w:r>
        <w:rPr>
          <w:rFonts w:cstheme="minorHAnsi"/>
          <w:sz w:val="24"/>
          <w:szCs w:val="24"/>
        </w:rPr>
        <w:t xml:space="preserve">At this time there were 4 Roman Emperors, Diocletian, </w:t>
      </w:r>
      <w:proofErr w:type="spellStart"/>
      <w:r>
        <w:rPr>
          <w:rFonts w:cstheme="minorHAnsi"/>
          <w:sz w:val="24"/>
          <w:szCs w:val="24"/>
        </w:rPr>
        <w:t>Maximian</w:t>
      </w:r>
      <w:proofErr w:type="spellEnd"/>
      <w:r>
        <w:rPr>
          <w:rFonts w:cstheme="minorHAnsi"/>
          <w:sz w:val="24"/>
          <w:szCs w:val="24"/>
        </w:rPr>
        <w:t xml:space="preserve">, </w:t>
      </w:r>
      <w:proofErr w:type="spellStart"/>
      <w:r>
        <w:rPr>
          <w:rFonts w:cstheme="minorHAnsi"/>
          <w:sz w:val="24"/>
          <w:szCs w:val="24"/>
        </w:rPr>
        <w:t>Constantius</w:t>
      </w:r>
      <w:proofErr w:type="spellEnd"/>
      <w:r>
        <w:rPr>
          <w:rFonts w:cstheme="minorHAnsi"/>
          <w:sz w:val="24"/>
          <w:szCs w:val="24"/>
        </w:rPr>
        <w:t xml:space="preserve"> and Galerius. </w:t>
      </w:r>
      <w:r w:rsidR="00B02BEC">
        <w:rPr>
          <w:rFonts w:cstheme="minorHAnsi"/>
          <w:sz w:val="24"/>
          <w:szCs w:val="24"/>
        </w:rPr>
        <w:t xml:space="preserve">Both Diocletian and </w:t>
      </w:r>
      <w:proofErr w:type="spellStart"/>
      <w:r w:rsidR="00B02BEC">
        <w:rPr>
          <w:rFonts w:cstheme="minorHAnsi"/>
          <w:sz w:val="24"/>
          <w:szCs w:val="24"/>
        </w:rPr>
        <w:t>Maximian</w:t>
      </w:r>
      <w:proofErr w:type="spellEnd"/>
      <w:r w:rsidR="00B02BEC">
        <w:rPr>
          <w:rFonts w:cstheme="minorHAnsi"/>
          <w:sz w:val="24"/>
          <w:szCs w:val="24"/>
        </w:rPr>
        <w:t xml:space="preserve"> resigned in 305 AD so that left </w:t>
      </w:r>
      <w:proofErr w:type="spellStart"/>
      <w:r w:rsidR="00B02BEC">
        <w:rPr>
          <w:rFonts w:cstheme="minorHAnsi"/>
          <w:sz w:val="24"/>
          <w:szCs w:val="24"/>
        </w:rPr>
        <w:t>Constantius</w:t>
      </w:r>
      <w:proofErr w:type="spellEnd"/>
      <w:r w:rsidR="00B02BEC">
        <w:rPr>
          <w:rFonts w:cstheme="minorHAnsi"/>
          <w:sz w:val="24"/>
          <w:szCs w:val="24"/>
        </w:rPr>
        <w:t xml:space="preserve"> and Galerius as the sole senior Emperors over Rome. </w:t>
      </w:r>
    </w:p>
    <w:p w14:paraId="626E8F96" w14:textId="41F6AEEB" w:rsidR="00685919" w:rsidRDefault="00685919" w:rsidP="00685919">
      <w:pPr>
        <w:pStyle w:val="ListParagraph"/>
        <w:numPr>
          <w:ilvl w:val="1"/>
          <w:numId w:val="22"/>
        </w:numPr>
        <w:spacing w:line="360" w:lineRule="auto"/>
        <w:rPr>
          <w:rFonts w:cstheme="minorHAnsi"/>
          <w:sz w:val="24"/>
          <w:szCs w:val="24"/>
        </w:rPr>
      </w:pPr>
      <w:r>
        <w:rPr>
          <w:rFonts w:cstheme="minorHAnsi"/>
          <w:sz w:val="24"/>
          <w:szCs w:val="24"/>
        </w:rPr>
        <w:t xml:space="preserve">You can only imagine the power struggle these men had ruling their separate parts of the Empire. </w:t>
      </w:r>
    </w:p>
    <w:p w14:paraId="2FA156DF" w14:textId="002DCD12" w:rsidR="002E0B68" w:rsidRDefault="002E0B68" w:rsidP="002E0B68">
      <w:pPr>
        <w:pStyle w:val="ListParagraph"/>
        <w:numPr>
          <w:ilvl w:val="0"/>
          <w:numId w:val="22"/>
        </w:numPr>
        <w:spacing w:line="360" w:lineRule="auto"/>
        <w:rPr>
          <w:rFonts w:cstheme="minorHAnsi"/>
          <w:sz w:val="24"/>
          <w:szCs w:val="24"/>
        </w:rPr>
      </w:pPr>
      <w:r>
        <w:rPr>
          <w:rFonts w:cstheme="minorHAnsi"/>
          <w:sz w:val="24"/>
          <w:szCs w:val="24"/>
        </w:rPr>
        <w:t xml:space="preserve">After they resigned, </w:t>
      </w:r>
      <w:r w:rsidR="00DF6C4F">
        <w:rPr>
          <w:rFonts w:cstheme="minorHAnsi"/>
          <w:sz w:val="24"/>
          <w:szCs w:val="24"/>
        </w:rPr>
        <w:t>the church was in shambles. Churches were no more, Scriptures had been burned, leaders were killed and the whole infrastructure was deci</w:t>
      </w:r>
      <w:r w:rsidR="002021B7">
        <w:rPr>
          <w:rFonts w:cstheme="minorHAnsi"/>
          <w:sz w:val="24"/>
          <w:szCs w:val="24"/>
        </w:rPr>
        <w:t xml:space="preserve">mated. </w:t>
      </w:r>
    </w:p>
    <w:p w14:paraId="7820DF3D" w14:textId="3D77CD2A" w:rsidR="00C630D4" w:rsidRDefault="00C630D4" w:rsidP="002E0B68">
      <w:pPr>
        <w:pStyle w:val="ListParagraph"/>
        <w:numPr>
          <w:ilvl w:val="0"/>
          <w:numId w:val="22"/>
        </w:numPr>
        <w:spacing w:line="360" w:lineRule="auto"/>
        <w:rPr>
          <w:rFonts w:cstheme="minorHAnsi"/>
          <w:sz w:val="24"/>
          <w:szCs w:val="24"/>
        </w:rPr>
      </w:pPr>
      <w:r>
        <w:rPr>
          <w:rFonts w:cstheme="minorHAnsi"/>
          <w:sz w:val="24"/>
          <w:szCs w:val="24"/>
        </w:rPr>
        <w:t xml:space="preserve">In 306 AD, through a series of events which were contrary to Roman tradition, Constantine, the son of </w:t>
      </w:r>
      <w:proofErr w:type="spellStart"/>
      <w:r>
        <w:rPr>
          <w:rFonts w:cstheme="minorHAnsi"/>
          <w:sz w:val="24"/>
          <w:szCs w:val="24"/>
        </w:rPr>
        <w:t>Constantius</w:t>
      </w:r>
      <w:proofErr w:type="spellEnd"/>
      <w:r>
        <w:rPr>
          <w:rFonts w:cstheme="minorHAnsi"/>
          <w:sz w:val="24"/>
          <w:szCs w:val="24"/>
        </w:rPr>
        <w:t xml:space="preserve">, became </w:t>
      </w:r>
      <w:r w:rsidR="0016364F">
        <w:rPr>
          <w:rFonts w:cstheme="minorHAnsi"/>
          <w:sz w:val="24"/>
          <w:szCs w:val="24"/>
        </w:rPr>
        <w:t xml:space="preserve">Emperor when his father stepped down. </w:t>
      </w:r>
      <w:r w:rsidR="004B7E66">
        <w:rPr>
          <w:rFonts w:cstheme="minorHAnsi"/>
          <w:sz w:val="24"/>
          <w:szCs w:val="24"/>
        </w:rPr>
        <w:t xml:space="preserve">Constantine would rule from 306 – 337. </w:t>
      </w:r>
    </w:p>
    <w:p w14:paraId="655B1F8B" w14:textId="66880952" w:rsidR="0016364F" w:rsidRDefault="0016364F" w:rsidP="0016364F">
      <w:pPr>
        <w:pStyle w:val="ListParagraph"/>
        <w:numPr>
          <w:ilvl w:val="1"/>
          <w:numId w:val="22"/>
        </w:numPr>
        <w:spacing w:line="360" w:lineRule="auto"/>
        <w:rPr>
          <w:rFonts w:cstheme="minorHAnsi"/>
          <w:sz w:val="24"/>
          <w:szCs w:val="24"/>
        </w:rPr>
      </w:pPr>
      <w:r>
        <w:rPr>
          <w:rFonts w:cstheme="minorHAnsi"/>
          <w:sz w:val="24"/>
          <w:szCs w:val="24"/>
        </w:rPr>
        <w:t>When he was appointed, he immediately ended all persecution</w:t>
      </w:r>
      <w:r w:rsidR="00F32CF0">
        <w:rPr>
          <w:rFonts w:cstheme="minorHAnsi"/>
          <w:sz w:val="24"/>
          <w:szCs w:val="24"/>
        </w:rPr>
        <w:t xml:space="preserve"> and restored to them what they had lost during the past years of persecution. </w:t>
      </w:r>
    </w:p>
    <w:p w14:paraId="0BDA7EF6" w14:textId="2DB406F7" w:rsidR="004B18AA" w:rsidRDefault="004B18AA" w:rsidP="0016364F">
      <w:pPr>
        <w:pStyle w:val="ListParagraph"/>
        <w:numPr>
          <w:ilvl w:val="1"/>
          <w:numId w:val="22"/>
        </w:numPr>
        <w:spacing w:line="360" w:lineRule="auto"/>
        <w:rPr>
          <w:rFonts w:cstheme="minorHAnsi"/>
          <w:sz w:val="24"/>
          <w:szCs w:val="24"/>
        </w:rPr>
      </w:pPr>
      <w:r>
        <w:rPr>
          <w:rFonts w:cstheme="minorHAnsi"/>
          <w:sz w:val="24"/>
          <w:szCs w:val="24"/>
        </w:rPr>
        <w:t xml:space="preserve">This was an interesting move by Constantine. </w:t>
      </w:r>
      <w:r w:rsidR="00D925CA">
        <w:rPr>
          <w:rFonts w:cstheme="minorHAnsi"/>
          <w:sz w:val="24"/>
          <w:szCs w:val="24"/>
        </w:rPr>
        <w:t xml:space="preserve">It gave him the opportunity to become the liberator of the Christians and have them look favorably upon him. </w:t>
      </w:r>
    </w:p>
    <w:p w14:paraId="6E7C0B58" w14:textId="434B778B" w:rsidR="009F4470" w:rsidRDefault="009F4470" w:rsidP="0016364F">
      <w:pPr>
        <w:pStyle w:val="ListParagraph"/>
        <w:numPr>
          <w:ilvl w:val="1"/>
          <w:numId w:val="22"/>
        </w:numPr>
        <w:spacing w:line="360" w:lineRule="auto"/>
        <w:rPr>
          <w:rFonts w:cstheme="minorHAnsi"/>
          <w:sz w:val="24"/>
          <w:szCs w:val="24"/>
        </w:rPr>
      </w:pPr>
      <w:r>
        <w:rPr>
          <w:rFonts w:cstheme="minorHAnsi"/>
          <w:sz w:val="24"/>
          <w:szCs w:val="24"/>
        </w:rPr>
        <w:t xml:space="preserve">Soon after Constantine’s declaration of peace, the other Emperor’s followed suit. </w:t>
      </w:r>
    </w:p>
    <w:p w14:paraId="4135EAD5" w14:textId="392A6836" w:rsidR="002E7B12" w:rsidRDefault="002E7B12" w:rsidP="002E7B12">
      <w:pPr>
        <w:spacing w:line="360" w:lineRule="auto"/>
        <w:rPr>
          <w:rFonts w:cstheme="minorHAnsi"/>
          <w:sz w:val="24"/>
          <w:szCs w:val="24"/>
        </w:rPr>
      </w:pPr>
      <w:r>
        <w:rPr>
          <w:rFonts w:cstheme="minorHAnsi"/>
          <w:b/>
          <w:bCs/>
          <w:sz w:val="24"/>
          <w:szCs w:val="24"/>
        </w:rPr>
        <w:t>Edict of Milan (</w:t>
      </w:r>
      <w:r w:rsidR="00F94828">
        <w:rPr>
          <w:rFonts w:cstheme="minorHAnsi"/>
          <w:b/>
          <w:bCs/>
          <w:sz w:val="24"/>
          <w:szCs w:val="24"/>
        </w:rPr>
        <w:t>31</w:t>
      </w:r>
      <w:r w:rsidR="00DF0118">
        <w:rPr>
          <w:rFonts w:cstheme="minorHAnsi"/>
          <w:b/>
          <w:bCs/>
          <w:sz w:val="24"/>
          <w:szCs w:val="24"/>
        </w:rPr>
        <w:t>3</w:t>
      </w:r>
      <w:r w:rsidR="00F94828">
        <w:rPr>
          <w:rFonts w:cstheme="minorHAnsi"/>
          <w:b/>
          <w:bCs/>
          <w:sz w:val="24"/>
          <w:szCs w:val="24"/>
        </w:rPr>
        <w:t xml:space="preserve"> AD)</w:t>
      </w:r>
    </w:p>
    <w:p w14:paraId="2AECBA5B" w14:textId="282A34A1" w:rsidR="00892374" w:rsidRDefault="00A77752" w:rsidP="00892374">
      <w:pPr>
        <w:pStyle w:val="ListParagraph"/>
        <w:numPr>
          <w:ilvl w:val="0"/>
          <w:numId w:val="23"/>
        </w:numPr>
        <w:spacing w:line="360" w:lineRule="auto"/>
        <w:rPr>
          <w:rFonts w:cstheme="minorHAnsi"/>
          <w:sz w:val="24"/>
          <w:szCs w:val="24"/>
        </w:rPr>
      </w:pPr>
      <w:r>
        <w:rPr>
          <w:rFonts w:cstheme="minorHAnsi"/>
          <w:sz w:val="24"/>
          <w:szCs w:val="24"/>
        </w:rPr>
        <w:t xml:space="preserve">This was the </w:t>
      </w:r>
      <w:r w:rsidRPr="00A77752">
        <w:rPr>
          <w:rFonts w:cstheme="minorHAnsi"/>
          <w:sz w:val="24"/>
          <w:szCs w:val="24"/>
        </w:rPr>
        <w:t xml:space="preserve">proclamation that permanently established religious toleration for Christianity within the Roman Empire. It was the outcome of a political agreement concluded in Mediolanum (modern Milan) between the Roman emperors Constantine I and </w:t>
      </w:r>
      <w:proofErr w:type="spellStart"/>
      <w:r w:rsidRPr="00A77752">
        <w:rPr>
          <w:rFonts w:cstheme="minorHAnsi"/>
          <w:sz w:val="24"/>
          <w:szCs w:val="24"/>
        </w:rPr>
        <w:t>Licinius</w:t>
      </w:r>
      <w:proofErr w:type="spellEnd"/>
      <w:r w:rsidRPr="00A77752">
        <w:rPr>
          <w:rFonts w:cstheme="minorHAnsi"/>
          <w:sz w:val="24"/>
          <w:szCs w:val="24"/>
        </w:rPr>
        <w:t xml:space="preserve"> in February 313. The proclamation, made for the East by </w:t>
      </w:r>
      <w:proofErr w:type="spellStart"/>
      <w:r w:rsidRPr="00A77752">
        <w:rPr>
          <w:rFonts w:cstheme="minorHAnsi"/>
          <w:sz w:val="24"/>
          <w:szCs w:val="24"/>
        </w:rPr>
        <w:t>Licinius</w:t>
      </w:r>
      <w:proofErr w:type="spellEnd"/>
      <w:r w:rsidRPr="00A77752">
        <w:rPr>
          <w:rFonts w:cstheme="minorHAnsi"/>
          <w:sz w:val="24"/>
          <w:szCs w:val="24"/>
        </w:rPr>
        <w:t xml:space="preserve"> in June 313, granted all persons freedom to worship whatever deity they pleased, assured Christians of legal rights (including the right to organize churches), and directed the prompt return to Christians of confiscated property. Previous edicts of toleration had been as short-lived as the regimes that sanctioned them, but this time the edict effectively established religious toleration. The extant copies of the decree are those posted by </w:t>
      </w:r>
      <w:proofErr w:type="spellStart"/>
      <w:r w:rsidRPr="00A77752">
        <w:rPr>
          <w:rFonts w:cstheme="minorHAnsi"/>
          <w:sz w:val="24"/>
          <w:szCs w:val="24"/>
        </w:rPr>
        <w:t>Licinius</w:t>
      </w:r>
      <w:proofErr w:type="spellEnd"/>
      <w:r w:rsidRPr="00A77752">
        <w:rPr>
          <w:rFonts w:cstheme="minorHAnsi"/>
          <w:sz w:val="24"/>
          <w:szCs w:val="24"/>
        </w:rPr>
        <w:t xml:space="preserve"> in the eastern parts of the empire.</w:t>
      </w:r>
      <w:r w:rsidR="005415FF">
        <w:rPr>
          <w:rStyle w:val="FootnoteReference"/>
          <w:rFonts w:cstheme="minorHAnsi"/>
          <w:sz w:val="24"/>
          <w:szCs w:val="24"/>
        </w:rPr>
        <w:footnoteReference w:id="9"/>
      </w:r>
    </w:p>
    <w:p w14:paraId="63FB951F" w14:textId="77777777" w:rsidR="00C24E89" w:rsidRDefault="00672CB2" w:rsidP="00892374">
      <w:pPr>
        <w:pStyle w:val="ListParagraph"/>
        <w:numPr>
          <w:ilvl w:val="0"/>
          <w:numId w:val="23"/>
        </w:numPr>
        <w:spacing w:line="360" w:lineRule="auto"/>
        <w:rPr>
          <w:rFonts w:cstheme="minorHAnsi"/>
          <w:sz w:val="24"/>
          <w:szCs w:val="24"/>
        </w:rPr>
      </w:pPr>
      <w:r w:rsidRPr="00672CB2">
        <w:rPr>
          <w:rFonts w:cstheme="minorHAnsi"/>
          <w:sz w:val="24"/>
          <w:szCs w:val="24"/>
        </w:rPr>
        <w:lastRenderedPageBreak/>
        <w:t xml:space="preserve">Despite their treaty in Milan in 313, </w:t>
      </w:r>
      <w:proofErr w:type="spellStart"/>
      <w:r w:rsidRPr="00672CB2">
        <w:rPr>
          <w:rFonts w:cstheme="minorHAnsi"/>
          <w:sz w:val="24"/>
          <w:szCs w:val="24"/>
        </w:rPr>
        <w:t>Licinius</w:t>
      </w:r>
      <w:proofErr w:type="spellEnd"/>
      <w:r w:rsidRPr="00672CB2">
        <w:rPr>
          <w:rFonts w:cstheme="minorHAnsi"/>
          <w:sz w:val="24"/>
          <w:szCs w:val="24"/>
        </w:rPr>
        <w:t xml:space="preserve"> and Constantine battled for full control of the Roman Empire off and on for a decade until Constantine finally became sole emperor in 324. </w:t>
      </w:r>
    </w:p>
    <w:p w14:paraId="32EBB5D9" w14:textId="77777777" w:rsidR="003778C8" w:rsidRDefault="00672CB2" w:rsidP="00C24E89">
      <w:pPr>
        <w:pStyle w:val="ListParagraph"/>
        <w:numPr>
          <w:ilvl w:val="1"/>
          <w:numId w:val="23"/>
        </w:numPr>
        <w:spacing w:line="360" w:lineRule="auto"/>
        <w:rPr>
          <w:rFonts w:cstheme="minorHAnsi"/>
          <w:sz w:val="24"/>
          <w:szCs w:val="24"/>
        </w:rPr>
      </w:pPr>
      <w:r w:rsidRPr="00672CB2">
        <w:rPr>
          <w:rFonts w:cstheme="minorHAnsi"/>
          <w:sz w:val="24"/>
          <w:szCs w:val="24"/>
        </w:rPr>
        <w:t xml:space="preserve">Throughout this time, Constantine continued to publicly favor Christianity. Under his leadership, destroyed churches were rebuilt and Christian clergy were exempted from paying taxes. </w:t>
      </w:r>
    </w:p>
    <w:p w14:paraId="3E599CE9" w14:textId="77777777" w:rsidR="003778C8" w:rsidRDefault="00672CB2" w:rsidP="00C24E89">
      <w:pPr>
        <w:pStyle w:val="ListParagraph"/>
        <w:numPr>
          <w:ilvl w:val="1"/>
          <w:numId w:val="23"/>
        </w:numPr>
        <w:spacing w:line="360" w:lineRule="auto"/>
        <w:rPr>
          <w:rFonts w:cstheme="minorHAnsi"/>
          <w:sz w:val="24"/>
          <w:szCs w:val="24"/>
        </w:rPr>
      </w:pPr>
      <w:r w:rsidRPr="00672CB2">
        <w:rPr>
          <w:rFonts w:cstheme="minorHAnsi"/>
          <w:sz w:val="24"/>
          <w:szCs w:val="24"/>
        </w:rPr>
        <w:t xml:space="preserve">In 330, Constantine relocated his throne to the newly built city of Constantinople, which was meant to be both the new Rome and an explicitly Christian city. </w:t>
      </w:r>
    </w:p>
    <w:p w14:paraId="133E750A" w14:textId="77777777" w:rsidR="003778C8" w:rsidRDefault="00672CB2" w:rsidP="00C24E89">
      <w:pPr>
        <w:pStyle w:val="ListParagraph"/>
        <w:numPr>
          <w:ilvl w:val="1"/>
          <w:numId w:val="23"/>
        </w:numPr>
        <w:spacing w:line="360" w:lineRule="auto"/>
        <w:rPr>
          <w:rFonts w:cstheme="minorHAnsi"/>
          <w:sz w:val="24"/>
          <w:szCs w:val="24"/>
        </w:rPr>
      </w:pPr>
      <w:r w:rsidRPr="00672CB2">
        <w:rPr>
          <w:rFonts w:cstheme="minorHAnsi"/>
          <w:sz w:val="24"/>
          <w:szCs w:val="24"/>
        </w:rPr>
        <w:t xml:space="preserve">However, despite his partiality toward Christianity, Constantine maintained strong ties to traditional paganism. For example, he retained the title of Pontifex Maximus, which made him the official high priest of the state pagan religion. </w:t>
      </w:r>
    </w:p>
    <w:p w14:paraId="119D60A9" w14:textId="77777777" w:rsidR="003778C8" w:rsidRDefault="00672CB2" w:rsidP="003778C8">
      <w:pPr>
        <w:pStyle w:val="ListParagraph"/>
        <w:numPr>
          <w:ilvl w:val="2"/>
          <w:numId w:val="23"/>
        </w:numPr>
        <w:spacing w:line="360" w:lineRule="auto"/>
        <w:rPr>
          <w:rFonts w:cstheme="minorHAnsi"/>
          <w:sz w:val="24"/>
          <w:szCs w:val="24"/>
        </w:rPr>
      </w:pPr>
      <w:r w:rsidRPr="00672CB2">
        <w:rPr>
          <w:rFonts w:cstheme="minorHAnsi"/>
          <w:sz w:val="24"/>
          <w:szCs w:val="24"/>
        </w:rPr>
        <w:t xml:space="preserve">The first coins he issued contained images of pagan gods and not Christian iconography. </w:t>
      </w:r>
    </w:p>
    <w:p w14:paraId="7631BF87" w14:textId="79825664" w:rsidR="005415FF" w:rsidRDefault="00672CB2" w:rsidP="003778C8">
      <w:pPr>
        <w:pStyle w:val="ListParagraph"/>
        <w:numPr>
          <w:ilvl w:val="2"/>
          <w:numId w:val="23"/>
        </w:numPr>
        <w:spacing w:line="360" w:lineRule="auto"/>
        <w:rPr>
          <w:rFonts w:cstheme="minorHAnsi"/>
          <w:sz w:val="24"/>
          <w:szCs w:val="24"/>
        </w:rPr>
      </w:pPr>
      <w:r w:rsidRPr="00672CB2">
        <w:rPr>
          <w:rFonts w:cstheme="minorHAnsi"/>
          <w:sz w:val="24"/>
          <w:szCs w:val="24"/>
        </w:rPr>
        <w:t>When he declared the first day of the week a public holiday in 321, he named it in honor of the sun rather than the Christian God. The sun was the sign of Apollo, one of the most important gods in the Roman pantheon—many scholars speculate that perhaps Constantine conflated the Christian God with Apollo, assuming they were two names for the same deity.</w:t>
      </w:r>
      <w:r w:rsidR="00C24E89">
        <w:rPr>
          <w:rStyle w:val="FootnoteReference"/>
          <w:rFonts w:cstheme="minorHAnsi"/>
          <w:sz w:val="24"/>
          <w:szCs w:val="24"/>
        </w:rPr>
        <w:footnoteReference w:id="10"/>
      </w:r>
      <w:r w:rsidR="003778C8">
        <w:rPr>
          <w:rFonts w:cstheme="minorHAnsi"/>
          <w:sz w:val="24"/>
          <w:szCs w:val="24"/>
        </w:rPr>
        <w:t xml:space="preserve"> </w:t>
      </w:r>
    </w:p>
    <w:p w14:paraId="1839227B" w14:textId="01A381F2" w:rsidR="00B43708" w:rsidRDefault="00B43708" w:rsidP="00B43708">
      <w:pPr>
        <w:pStyle w:val="ListParagraph"/>
        <w:numPr>
          <w:ilvl w:val="0"/>
          <w:numId w:val="23"/>
        </w:numPr>
        <w:spacing w:line="360" w:lineRule="auto"/>
        <w:rPr>
          <w:rFonts w:cstheme="minorHAnsi"/>
          <w:sz w:val="24"/>
          <w:szCs w:val="24"/>
        </w:rPr>
      </w:pPr>
      <w:r w:rsidRPr="00B43708">
        <w:rPr>
          <w:rFonts w:cstheme="minorHAnsi"/>
          <w:sz w:val="24"/>
          <w:szCs w:val="24"/>
        </w:rPr>
        <w:t>According to one account, in a dream before the battle</w:t>
      </w:r>
      <w:r w:rsidR="00063765">
        <w:rPr>
          <w:rFonts w:cstheme="minorHAnsi"/>
          <w:sz w:val="24"/>
          <w:szCs w:val="24"/>
        </w:rPr>
        <w:t xml:space="preserve"> at the </w:t>
      </w:r>
      <w:proofErr w:type="spellStart"/>
      <w:r w:rsidR="00063765">
        <w:rPr>
          <w:rFonts w:cstheme="minorHAnsi"/>
          <w:sz w:val="24"/>
          <w:szCs w:val="24"/>
        </w:rPr>
        <w:t>Mulvian</w:t>
      </w:r>
      <w:proofErr w:type="spellEnd"/>
      <w:r w:rsidR="00063765">
        <w:rPr>
          <w:rFonts w:cstheme="minorHAnsi"/>
          <w:sz w:val="24"/>
          <w:szCs w:val="24"/>
        </w:rPr>
        <w:t xml:space="preserve"> Bridge, </w:t>
      </w:r>
      <w:r w:rsidRPr="00B43708">
        <w:rPr>
          <w:rFonts w:cstheme="minorHAnsi"/>
          <w:sz w:val="24"/>
          <w:szCs w:val="24"/>
        </w:rPr>
        <w:t>Constantine saw a vision of a monogram composed of the first two Greek letters of the name of “Christ.” The next day he had his soldiers inscribe that monogram on their shields.</w:t>
      </w:r>
    </w:p>
    <w:p w14:paraId="78BCD177" w14:textId="0474C565" w:rsidR="0093079F" w:rsidRDefault="0093079F" w:rsidP="0093079F">
      <w:pPr>
        <w:pStyle w:val="ListParagraph"/>
        <w:numPr>
          <w:ilvl w:val="1"/>
          <w:numId w:val="23"/>
        </w:numPr>
        <w:spacing w:line="360" w:lineRule="auto"/>
        <w:rPr>
          <w:rFonts w:cstheme="minorHAnsi"/>
          <w:sz w:val="24"/>
          <w:szCs w:val="24"/>
        </w:rPr>
      </w:pPr>
      <w:r>
        <w:rPr>
          <w:rFonts w:cstheme="minorHAnsi"/>
          <w:sz w:val="24"/>
          <w:szCs w:val="24"/>
        </w:rPr>
        <w:t xml:space="preserve">He paid </w:t>
      </w:r>
      <w:r w:rsidR="001A0880">
        <w:rPr>
          <w:rFonts w:cstheme="minorHAnsi"/>
          <w:sz w:val="24"/>
          <w:szCs w:val="24"/>
        </w:rPr>
        <w:t>for the Bishop of Carthage</w:t>
      </w:r>
      <w:r w:rsidR="00870753">
        <w:rPr>
          <w:rFonts w:cstheme="minorHAnsi"/>
          <w:sz w:val="24"/>
          <w:szCs w:val="24"/>
        </w:rPr>
        <w:t xml:space="preserve"> in 312/313 enough money to take care of all the clergy there. </w:t>
      </w:r>
    </w:p>
    <w:p w14:paraId="0C19865E" w14:textId="00DA2F98" w:rsidR="003778C8" w:rsidRDefault="00CA05C9" w:rsidP="003778C8">
      <w:pPr>
        <w:pStyle w:val="ListParagraph"/>
        <w:numPr>
          <w:ilvl w:val="0"/>
          <w:numId w:val="23"/>
        </w:numPr>
        <w:spacing w:line="360" w:lineRule="auto"/>
        <w:rPr>
          <w:rFonts w:cstheme="minorHAnsi"/>
          <w:sz w:val="24"/>
          <w:szCs w:val="24"/>
        </w:rPr>
      </w:pPr>
      <w:r>
        <w:rPr>
          <w:rFonts w:cstheme="minorHAnsi"/>
          <w:sz w:val="24"/>
          <w:szCs w:val="24"/>
        </w:rPr>
        <w:t xml:space="preserve">Constantine laid the groundwork for </w:t>
      </w:r>
      <w:r w:rsidR="00413935">
        <w:rPr>
          <w:rFonts w:cstheme="minorHAnsi"/>
          <w:sz w:val="24"/>
          <w:szCs w:val="24"/>
        </w:rPr>
        <w:t xml:space="preserve">the next several hundred years of the Roman Empire. At the turn of the second millennium, </w:t>
      </w:r>
      <w:r w:rsidR="001831D3">
        <w:rPr>
          <w:rFonts w:cstheme="minorHAnsi"/>
          <w:sz w:val="24"/>
          <w:szCs w:val="24"/>
        </w:rPr>
        <w:t xml:space="preserve">almost all Europeans were either Christians, Jew or Muslim, with Christian being by far the majority religion. </w:t>
      </w:r>
    </w:p>
    <w:p w14:paraId="1E8C97A9" w14:textId="77777777" w:rsidR="007B0CA1" w:rsidRDefault="00324FD2" w:rsidP="003778C8">
      <w:pPr>
        <w:pStyle w:val="ListParagraph"/>
        <w:numPr>
          <w:ilvl w:val="0"/>
          <w:numId w:val="23"/>
        </w:numPr>
        <w:spacing w:line="360" w:lineRule="auto"/>
        <w:rPr>
          <w:rFonts w:cstheme="minorHAnsi"/>
          <w:sz w:val="24"/>
          <w:szCs w:val="24"/>
        </w:rPr>
      </w:pPr>
      <w:r w:rsidRPr="00324FD2">
        <w:rPr>
          <w:rFonts w:cstheme="minorHAnsi"/>
          <w:sz w:val="24"/>
          <w:szCs w:val="24"/>
        </w:rPr>
        <w:t xml:space="preserve">Constantine took an active role in church controversies. When Caecilian was challenged as bishop of Carthage (313) by the Donatists (separatists in the African church), Constantine instructed the bishops of Rome to summon a commission to hear the case. </w:t>
      </w:r>
    </w:p>
    <w:p w14:paraId="10CAF6A4" w14:textId="46A0882F" w:rsidR="007B0CA1" w:rsidRDefault="00324FD2" w:rsidP="007B0CA1">
      <w:pPr>
        <w:pStyle w:val="ListParagraph"/>
        <w:numPr>
          <w:ilvl w:val="1"/>
          <w:numId w:val="23"/>
        </w:numPr>
        <w:spacing w:line="360" w:lineRule="auto"/>
        <w:rPr>
          <w:rFonts w:cstheme="minorHAnsi"/>
          <w:sz w:val="24"/>
          <w:szCs w:val="24"/>
        </w:rPr>
      </w:pPr>
      <w:r w:rsidRPr="00324FD2">
        <w:rPr>
          <w:rFonts w:cstheme="minorHAnsi"/>
          <w:sz w:val="24"/>
          <w:szCs w:val="24"/>
        </w:rPr>
        <w:t xml:space="preserve">Since the Donatists were not content with the results of that commission, Constantine himself eventually heard the case, and in 316 he declared Caecilian to be the rightful bishop. </w:t>
      </w:r>
    </w:p>
    <w:p w14:paraId="1795583B" w14:textId="4EB5026B" w:rsidR="007B0CA1" w:rsidRDefault="007B0CA1" w:rsidP="007B0CA1">
      <w:pPr>
        <w:spacing w:line="360" w:lineRule="auto"/>
        <w:rPr>
          <w:rFonts w:cstheme="minorHAnsi"/>
          <w:sz w:val="24"/>
          <w:szCs w:val="24"/>
        </w:rPr>
      </w:pPr>
    </w:p>
    <w:p w14:paraId="112AB1FE" w14:textId="2DFB1F10" w:rsidR="007B0CA1" w:rsidRDefault="007B0CA1" w:rsidP="007B0CA1">
      <w:pPr>
        <w:spacing w:line="360" w:lineRule="auto"/>
        <w:rPr>
          <w:rFonts w:cstheme="minorHAnsi"/>
          <w:sz w:val="24"/>
          <w:szCs w:val="24"/>
        </w:rPr>
      </w:pPr>
    </w:p>
    <w:p w14:paraId="15E36EB9" w14:textId="77777777" w:rsidR="007B0CA1" w:rsidRPr="007B0CA1" w:rsidRDefault="007B0CA1" w:rsidP="007B0CA1">
      <w:pPr>
        <w:spacing w:line="360" w:lineRule="auto"/>
        <w:rPr>
          <w:rFonts w:cstheme="minorHAnsi"/>
          <w:sz w:val="24"/>
          <w:szCs w:val="24"/>
        </w:rPr>
      </w:pPr>
    </w:p>
    <w:p w14:paraId="43592059" w14:textId="39ACDE3E" w:rsidR="007B0CA1" w:rsidRDefault="007B0CA1" w:rsidP="007B0CA1">
      <w:pPr>
        <w:spacing w:line="360" w:lineRule="auto"/>
        <w:rPr>
          <w:rFonts w:cstheme="minorHAnsi"/>
          <w:b/>
          <w:bCs/>
          <w:sz w:val="24"/>
          <w:szCs w:val="24"/>
        </w:rPr>
      </w:pPr>
      <w:r w:rsidRPr="007B0CA1">
        <w:rPr>
          <w:rFonts w:cstheme="minorHAnsi"/>
          <w:b/>
          <w:bCs/>
          <w:sz w:val="24"/>
          <w:szCs w:val="24"/>
        </w:rPr>
        <w:t xml:space="preserve">Council of </w:t>
      </w:r>
      <w:proofErr w:type="spellStart"/>
      <w:r w:rsidRPr="007B0CA1">
        <w:rPr>
          <w:rFonts w:cstheme="minorHAnsi"/>
          <w:b/>
          <w:bCs/>
          <w:sz w:val="24"/>
          <w:szCs w:val="24"/>
        </w:rPr>
        <w:t>Nicea</w:t>
      </w:r>
      <w:proofErr w:type="spellEnd"/>
      <w:r w:rsidRPr="007B0CA1">
        <w:rPr>
          <w:rFonts w:cstheme="minorHAnsi"/>
          <w:b/>
          <w:bCs/>
          <w:sz w:val="24"/>
          <w:szCs w:val="24"/>
        </w:rPr>
        <w:t xml:space="preserve"> </w:t>
      </w:r>
      <w:r>
        <w:rPr>
          <w:rFonts w:cstheme="minorHAnsi"/>
          <w:b/>
          <w:bCs/>
          <w:sz w:val="24"/>
          <w:szCs w:val="24"/>
        </w:rPr>
        <w:t>(</w:t>
      </w:r>
      <w:r w:rsidRPr="007B0CA1">
        <w:rPr>
          <w:rFonts w:cstheme="minorHAnsi"/>
          <w:b/>
          <w:bCs/>
          <w:sz w:val="24"/>
          <w:szCs w:val="24"/>
        </w:rPr>
        <w:t>325</w:t>
      </w:r>
      <w:r>
        <w:rPr>
          <w:rFonts w:cstheme="minorHAnsi"/>
          <w:b/>
          <w:bCs/>
          <w:sz w:val="24"/>
          <w:szCs w:val="24"/>
        </w:rPr>
        <w:t xml:space="preserve"> AD)</w:t>
      </w:r>
    </w:p>
    <w:p w14:paraId="5A8F02F3" w14:textId="77777777" w:rsidR="00F37024" w:rsidRDefault="00324FD2" w:rsidP="007B0CA1">
      <w:pPr>
        <w:pStyle w:val="ListParagraph"/>
        <w:numPr>
          <w:ilvl w:val="0"/>
          <w:numId w:val="24"/>
        </w:numPr>
        <w:spacing w:line="360" w:lineRule="auto"/>
        <w:rPr>
          <w:rFonts w:cstheme="minorHAnsi"/>
          <w:sz w:val="24"/>
          <w:szCs w:val="24"/>
        </w:rPr>
      </w:pPr>
      <w:r w:rsidRPr="007B0CA1">
        <w:rPr>
          <w:rFonts w:cstheme="minorHAnsi"/>
          <w:sz w:val="24"/>
          <w:szCs w:val="24"/>
        </w:rPr>
        <w:t xml:space="preserve">Constantine also summoned </w:t>
      </w:r>
      <w:r w:rsidR="00F37024">
        <w:rPr>
          <w:rFonts w:cstheme="minorHAnsi"/>
          <w:sz w:val="24"/>
          <w:szCs w:val="24"/>
        </w:rPr>
        <w:t>this counsel</w:t>
      </w:r>
      <w:r w:rsidRPr="007B0CA1">
        <w:rPr>
          <w:rFonts w:cstheme="minorHAnsi"/>
          <w:sz w:val="24"/>
          <w:szCs w:val="24"/>
        </w:rPr>
        <w:t xml:space="preserve">, which ruled against Arianism (a heresy that denied that Christ as the Son of God was coeternal with the Father). </w:t>
      </w:r>
    </w:p>
    <w:p w14:paraId="4D607BB6" w14:textId="3B7104C9" w:rsidR="00324FD2" w:rsidRDefault="00324FD2" w:rsidP="00F37024">
      <w:pPr>
        <w:pStyle w:val="ListParagraph"/>
        <w:numPr>
          <w:ilvl w:val="1"/>
          <w:numId w:val="24"/>
        </w:numPr>
        <w:spacing w:line="360" w:lineRule="auto"/>
        <w:rPr>
          <w:rFonts w:cstheme="minorHAnsi"/>
          <w:sz w:val="24"/>
          <w:szCs w:val="24"/>
        </w:rPr>
      </w:pPr>
      <w:r w:rsidRPr="007B0CA1">
        <w:rPr>
          <w:rFonts w:cstheme="minorHAnsi"/>
          <w:sz w:val="24"/>
          <w:szCs w:val="24"/>
        </w:rPr>
        <w:t xml:space="preserve">It was the emperor’s edict which gave legal force to the </w:t>
      </w:r>
      <w:proofErr w:type="spellStart"/>
      <w:r w:rsidRPr="007B0CA1">
        <w:rPr>
          <w:rFonts w:cstheme="minorHAnsi"/>
          <w:sz w:val="24"/>
          <w:szCs w:val="24"/>
        </w:rPr>
        <w:t>Nicean</w:t>
      </w:r>
      <w:proofErr w:type="spellEnd"/>
      <w:r w:rsidRPr="007B0CA1">
        <w:rPr>
          <w:rFonts w:cstheme="minorHAnsi"/>
          <w:sz w:val="24"/>
          <w:szCs w:val="24"/>
        </w:rPr>
        <w:t xml:space="preserve"> decision</w:t>
      </w:r>
      <w:r w:rsidR="007B0CA1" w:rsidRPr="007B0CA1">
        <w:rPr>
          <w:rFonts w:cstheme="minorHAnsi"/>
          <w:sz w:val="24"/>
          <w:szCs w:val="24"/>
        </w:rPr>
        <w:t xml:space="preserve">. </w:t>
      </w:r>
    </w:p>
    <w:p w14:paraId="79D16B0F" w14:textId="6007C109" w:rsidR="00F37024" w:rsidRDefault="00F37024" w:rsidP="00F37024">
      <w:pPr>
        <w:pStyle w:val="ListParagraph"/>
        <w:numPr>
          <w:ilvl w:val="0"/>
          <w:numId w:val="24"/>
        </w:numPr>
        <w:spacing w:line="360" w:lineRule="auto"/>
        <w:rPr>
          <w:rFonts w:cstheme="minorHAnsi"/>
          <w:sz w:val="24"/>
          <w:szCs w:val="24"/>
        </w:rPr>
      </w:pPr>
      <w:r>
        <w:rPr>
          <w:rFonts w:cstheme="minorHAnsi"/>
          <w:sz w:val="24"/>
          <w:szCs w:val="24"/>
        </w:rPr>
        <w:t xml:space="preserve">This is massive, this would be the government showing rule and reign over the church. Not only did he call the council together, but he also ruled </w:t>
      </w:r>
      <w:r w:rsidR="00410432">
        <w:rPr>
          <w:rFonts w:cstheme="minorHAnsi"/>
          <w:sz w:val="24"/>
          <w:szCs w:val="24"/>
        </w:rPr>
        <w:t xml:space="preserve">for it. </w:t>
      </w:r>
    </w:p>
    <w:p w14:paraId="26DA882C" w14:textId="77777777" w:rsidR="00AA6C13" w:rsidRDefault="00AA6C13" w:rsidP="00F37024">
      <w:pPr>
        <w:pStyle w:val="ListParagraph"/>
        <w:numPr>
          <w:ilvl w:val="0"/>
          <w:numId w:val="24"/>
        </w:numPr>
        <w:spacing w:line="360" w:lineRule="auto"/>
        <w:rPr>
          <w:rFonts w:cstheme="minorHAnsi"/>
          <w:sz w:val="24"/>
          <w:szCs w:val="24"/>
        </w:rPr>
      </w:pPr>
      <w:r>
        <w:rPr>
          <w:rFonts w:cstheme="minorHAnsi"/>
          <w:sz w:val="24"/>
          <w:szCs w:val="24"/>
        </w:rPr>
        <w:t>P</w:t>
      </w:r>
      <w:r w:rsidR="00410432">
        <w:rPr>
          <w:rFonts w:cstheme="minorHAnsi"/>
          <w:sz w:val="24"/>
          <w:szCs w:val="24"/>
        </w:rPr>
        <w:t>revious council’s</w:t>
      </w:r>
      <w:r>
        <w:rPr>
          <w:rFonts w:cstheme="minorHAnsi"/>
          <w:sz w:val="24"/>
          <w:szCs w:val="24"/>
        </w:rPr>
        <w:t>:</w:t>
      </w:r>
      <w:r w:rsidR="00410432">
        <w:rPr>
          <w:rFonts w:cstheme="minorHAnsi"/>
          <w:sz w:val="24"/>
          <w:szCs w:val="24"/>
        </w:rPr>
        <w:t xml:space="preserve"> </w:t>
      </w:r>
    </w:p>
    <w:p w14:paraId="24856517" w14:textId="18023F16" w:rsidR="00410432" w:rsidRDefault="00410432" w:rsidP="00AA6C13">
      <w:pPr>
        <w:pStyle w:val="ListParagraph"/>
        <w:numPr>
          <w:ilvl w:val="1"/>
          <w:numId w:val="24"/>
        </w:numPr>
        <w:spacing w:line="360" w:lineRule="auto"/>
        <w:rPr>
          <w:rFonts w:cstheme="minorHAnsi"/>
          <w:sz w:val="24"/>
          <w:szCs w:val="24"/>
        </w:rPr>
      </w:pPr>
      <w:r>
        <w:rPr>
          <w:rFonts w:cstheme="minorHAnsi"/>
          <w:sz w:val="24"/>
          <w:szCs w:val="24"/>
        </w:rPr>
        <w:t>Jerusalem</w:t>
      </w:r>
      <w:r w:rsidR="00AA6C13">
        <w:rPr>
          <w:rFonts w:cstheme="minorHAnsi"/>
          <w:sz w:val="24"/>
          <w:szCs w:val="24"/>
        </w:rPr>
        <w:t xml:space="preserve"> Council or Synod</w:t>
      </w:r>
      <w:r>
        <w:rPr>
          <w:rFonts w:cstheme="minorHAnsi"/>
          <w:sz w:val="24"/>
          <w:szCs w:val="24"/>
        </w:rPr>
        <w:t xml:space="preserve"> (</w:t>
      </w:r>
      <w:r w:rsidR="00E367E3">
        <w:rPr>
          <w:rFonts w:cstheme="minorHAnsi"/>
          <w:sz w:val="24"/>
          <w:szCs w:val="24"/>
        </w:rPr>
        <w:t>Acts 15)</w:t>
      </w:r>
    </w:p>
    <w:p w14:paraId="293AED09" w14:textId="657F04AC" w:rsidR="00AA6C13" w:rsidRDefault="00B35E57" w:rsidP="00AA6C13">
      <w:pPr>
        <w:pStyle w:val="ListParagraph"/>
        <w:numPr>
          <w:ilvl w:val="1"/>
          <w:numId w:val="24"/>
        </w:numPr>
        <w:spacing w:line="360" w:lineRule="auto"/>
        <w:rPr>
          <w:rFonts w:cstheme="minorHAnsi"/>
          <w:sz w:val="24"/>
          <w:szCs w:val="24"/>
        </w:rPr>
      </w:pPr>
      <w:r>
        <w:rPr>
          <w:rFonts w:cstheme="minorHAnsi"/>
          <w:sz w:val="24"/>
          <w:szCs w:val="24"/>
        </w:rPr>
        <w:t>Council of Ephesus (193 AD)</w:t>
      </w:r>
    </w:p>
    <w:p w14:paraId="54E32D33" w14:textId="3CC7758B" w:rsidR="00B35E57" w:rsidRDefault="00B35E57" w:rsidP="00AA6C13">
      <w:pPr>
        <w:pStyle w:val="ListParagraph"/>
        <w:numPr>
          <w:ilvl w:val="1"/>
          <w:numId w:val="24"/>
        </w:numPr>
        <w:spacing w:line="360" w:lineRule="auto"/>
        <w:rPr>
          <w:rFonts w:cstheme="minorHAnsi"/>
          <w:sz w:val="24"/>
          <w:szCs w:val="24"/>
        </w:rPr>
      </w:pPr>
      <w:r>
        <w:rPr>
          <w:rFonts w:cstheme="minorHAnsi"/>
          <w:sz w:val="24"/>
          <w:szCs w:val="24"/>
        </w:rPr>
        <w:t>Council of Carthage (251</w:t>
      </w:r>
      <w:r w:rsidR="00B47866">
        <w:rPr>
          <w:rFonts w:cstheme="minorHAnsi"/>
          <w:sz w:val="24"/>
          <w:szCs w:val="24"/>
        </w:rPr>
        <w:t>, 255, 256</w:t>
      </w:r>
      <w:r>
        <w:rPr>
          <w:rFonts w:cstheme="minorHAnsi"/>
          <w:sz w:val="24"/>
          <w:szCs w:val="24"/>
        </w:rPr>
        <w:t xml:space="preserve"> AD)</w:t>
      </w:r>
    </w:p>
    <w:p w14:paraId="4AF51AE1" w14:textId="6F29F4DE" w:rsidR="00C70E56" w:rsidRDefault="00C70E56" w:rsidP="00310E42">
      <w:pPr>
        <w:pStyle w:val="ListParagraph"/>
        <w:numPr>
          <w:ilvl w:val="2"/>
          <w:numId w:val="24"/>
        </w:numPr>
        <w:spacing w:line="360" w:lineRule="auto"/>
        <w:rPr>
          <w:rFonts w:cstheme="minorHAnsi"/>
          <w:sz w:val="24"/>
          <w:szCs w:val="24"/>
        </w:rPr>
      </w:pPr>
      <w:r>
        <w:rPr>
          <w:rFonts w:cstheme="minorHAnsi"/>
          <w:sz w:val="24"/>
          <w:szCs w:val="24"/>
        </w:rPr>
        <w:t xml:space="preserve">All these Council’s </w:t>
      </w:r>
      <w:r w:rsidR="00310E42">
        <w:rPr>
          <w:rFonts w:cstheme="minorHAnsi"/>
          <w:sz w:val="24"/>
          <w:szCs w:val="24"/>
        </w:rPr>
        <w:t>were called by church leaders</w:t>
      </w:r>
      <w:r w:rsidR="000229CA">
        <w:rPr>
          <w:rFonts w:cstheme="minorHAnsi"/>
          <w:sz w:val="24"/>
          <w:szCs w:val="24"/>
        </w:rPr>
        <w:t>…</w:t>
      </w:r>
    </w:p>
    <w:p w14:paraId="37A3D213" w14:textId="019805EA" w:rsidR="000229CA" w:rsidRDefault="000229CA" w:rsidP="007F089C">
      <w:pPr>
        <w:pStyle w:val="ListParagraph"/>
        <w:numPr>
          <w:ilvl w:val="0"/>
          <w:numId w:val="24"/>
        </w:numPr>
        <w:spacing w:line="360" w:lineRule="auto"/>
        <w:rPr>
          <w:rFonts w:cstheme="minorHAnsi"/>
          <w:sz w:val="24"/>
          <w:szCs w:val="24"/>
        </w:rPr>
      </w:pPr>
      <w:r>
        <w:rPr>
          <w:rFonts w:cstheme="minorHAnsi"/>
          <w:sz w:val="24"/>
          <w:szCs w:val="24"/>
        </w:rPr>
        <w:t xml:space="preserve">The Council of </w:t>
      </w:r>
      <w:proofErr w:type="spellStart"/>
      <w:r>
        <w:rPr>
          <w:rFonts w:cstheme="minorHAnsi"/>
          <w:sz w:val="24"/>
          <w:szCs w:val="24"/>
        </w:rPr>
        <w:t>Nicea</w:t>
      </w:r>
      <w:proofErr w:type="spellEnd"/>
      <w:r>
        <w:rPr>
          <w:rFonts w:cstheme="minorHAnsi"/>
          <w:sz w:val="24"/>
          <w:szCs w:val="24"/>
        </w:rPr>
        <w:t xml:space="preserve"> set a new precedent that the Emperor has power over the church. </w:t>
      </w:r>
    </w:p>
    <w:p w14:paraId="40278E8E" w14:textId="6D4FDD37" w:rsidR="007F089C" w:rsidRDefault="003C5748" w:rsidP="007F089C">
      <w:pPr>
        <w:pStyle w:val="ListParagraph"/>
        <w:numPr>
          <w:ilvl w:val="1"/>
          <w:numId w:val="24"/>
        </w:numPr>
        <w:spacing w:line="360" w:lineRule="auto"/>
        <w:rPr>
          <w:rFonts w:cstheme="minorHAnsi"/>
          <w:sz w:val="24"/>
          <w:szCs w:val="24"/>
        </w:rPr>
      </w:pPr>
      <w:r>
        <w:rPr>
          <w:rFonts w:cstheme="minorHAnsi"/>
          <w:sz w:val="24"/>
          <w:szCs w:val="24"/>
        </w:rPr>
        <w:t xml:space="preserve">Not only that, it was the first </w:t>
      </w:r>
      <w:r w:rsidR="00EE5A5F">
        <w:rPr>
          <w:rFonts w:cstheme="minorHAnsi"/>
          <w:sz w:val="24"/>
          <w:szCs w:val="24"/>
        </w:rPr>
        <w:t xml:space="preserve">“ecumenical” or worldwide council of the church. </w:t>
      </w:r>
    </w:p>
    <w:p w14:paraId="2BE6780C" w14:textId="12792D62" w:rsidR="00023910" w:rsidRDefault="00023910" w:rsidP="000A4823">
      <w:pPr>
        <w:pStyle w:val="ListParagraph"/>
        <w:numPr>
          <w:ilvl w:val="0"/>
          <w:numId w:val="24"/>
        </w:numPr>
        <w:spacing w:line="360" w:lineRule="auto"/>
        <w:rPr>
          <w:rFonts w:cstheme="minorHAnsi"/>
          <w:sz w:val="24"/>
          <w:szCs w:val="24"/>
        </w:rPr>
      </w:pPr>
      <w:r>
        <w:rPr>
          <w:rFonts w:cstheme="minorHAnsi"/>
          <w:sz w:val="24"/>
          <w:szCs w:val="24"/>
        </w:rPr>
        <w:t xml:space="preserve">There were some 230 bishops from around the world who came to Bithynia </w:t>
      </w:r>
      <w:r w:rsidR="000A4823">
        <w:rPr>
          <w:rFonts w:cstheme="minorHAnsi"/>
          <w:sz w:val="24"/>
          <w:szCs w:val="24"/>
        </w:rPr>
        <w:t xml:space="preserve">to discuss how to define the </w:t>
      </w:r>
      <w:r w:rsidR="0083725C">
        <w:rPr>
          <w:rFonts w:cstheme="minorHAnsi"/>
          <w:sz w:val="24"/>
          <w:szCs w:val="24"/>
        </w:rPr>
        <w:t xml:space="preserve">nature of Christ and the character of His work. </w:t>
      </w:r>
    </w:p>
    <w:p w14:paraId="4DCEBC14" w14:textId="39F2250F" w:rsidR="0083725C" w:rsidRDefault="0083725C" w:rsidP="0083725C">
      <w:pPr>
        <w:pStyle w:val="ListParagraph"/>
        <w:numPr>
          <w:ilvl w:val="1"/>
          <w:numId w:val="24"/>
        </w:numPr>
        <w:spacing w:line="360" w:lineRule="auto"/>
        <w:rPr>
          <w:rFonts w:cstheme="minorHAnsi"/>
          <w:sz w:val="24"/>
          <w:szCs w:val="24"/>
        </w:rPr>
      </w:pPr>
      <w:r>
        <w:rPr>
          <w:rFonts w:cstheme="minorHAnsi"/>
          <w:sz w:val="24"/>
          <w:szCs w:val="24"/>
        </w:rPr>
        <w:t>Arius, a man from Alex</w:t>
      </w:r>
      <w:r w:rsidR="00C213E1">
        <w:rPr>
          <w:rFonts w:cstheme="minorHAnsi"/>
          <w:sz w:val="24"/>
          <w:szCs w:val="24"/>
        </w:rPr>
        <w:t xml:space="preserve">andria, Egypt, </w:t>
      </w:r>
      <w:r w:rsidR="00023F56">
        <w:rPr>
          <w:rFonts w:cstheme="minorHAnsi"/>
          <w:sz w:val="24"/>
          <w:szCs w:val="24"/>
        </w:rPr>
        <w:t xml:space="preserve">who said that </w:t>
      </w:r>
      <w:r w:rsidR="00023F56" w:rsidRPr="00023F56">
        <w:rPr>
          <w:rFonts w:cstheme="minorHAnsi"/>
          <w:sz w:val="24"/>
          <w:szCs w:val="24"/>
        </w:rPr>
        <w:t>“If the Father begat the Son, he that was begotten had a beginning of existence; hence it is clear that there was when the Son was not. It follows then of necessity that he had his existence from the non-existent.</w:t>
      </w:r>
      <w:r w:rsidR="00023F56">
        <w:rPr>
          <w:rFonts w:cstheme="minorHAnsi"/>
          <w:sz w:val="24"/>
          <w:szCs w:val="24"/>
        </w:rPr>
        <w:t>”</w:t>
      </w:r>
      <w:r w:rsidR="00023F56">
        <w:rPr>
          <w:rStyle w:val="FootnoteReference"/>
          <w:rFonts w:cstheme="minorHAnsi"/>
          <w:sz w:val="24"/>
          <w:szCs w:val="24"/>
        </w:rPr>
        <w:footnoteReference w:id="11"/>
      </w:r>
    </w:p>
    <w:p w14:paraId="1984833F" w14:textId="0D87AA95" w:rsidR="00D5663F" w:rsidRDefault="00D5663F" w:rsidP="0083725C">
      <w:pPr>
        <w:pStyle w:val="ListParagraph"/>
        <w:numPr>
          <w:ilvl w:val="1"/>
          <w:numId w:val="24"/>
        </w:numPr>
        <w:spacing w:line="360" w:lineRule="auto"/>
        <w:rPr>
          <w:rFonts w:cstheme="minorHAnsi"/>
          <w:sz w:val="24"/>
          <w:szCs w:val="24"/>
        </w:rPr>
      </w:pPr>
      <w:r>
        <w:rPr>
          <w:rFonts w:cstheme="minorHAnsi"/>
          <w:sz w:val="24"/>
          <w:szCs w:val="24"/>
        </w:rPr>
        <w:t xml:space="preserve">While it is clear that Arius had much reverence and awe for God the Father and Jesus, he held that Jesus, taking some traits from the Father, was less than Him. </w:t>
      </w:r>
    </w:p>
    <w:p w14:paraId="28A7CF4D" w14:textId="68622BBF" w:rsidR="00F475D4" w:rsidRDefault="00F475D4" w:rsidP="00F475D4">
      <w:pPr>
        <w:pStyle w:val="ListParagraph"/>
        <w:numPr>
          <w:ilvl w:val="0"/>
          <w:numId w:val="24"/>
        </w:numPr>
        <w:spacing w:line="360" w:lineRule="auto"/>
        <w:rPr>
          <w:rFonts w:cstheme="minorHAnsi"/>
          <w:sz w:val="24"/>
          <w:szCs w:val="24"/>
        </w:rPr>
      </w:pPr>
      <w:r>
        <w:rPr>
          <w:rFonts w:cstheme="minorHAnsi"/>
          <w:sz w:val="24"/>
          <w:szCs w:val="24"/>
        </w:rPr>
        <w:t xml:space="preserve">The council would declare him a heretic and conclusively decide on what we confess even today. </w:t>
      </w:r>
    </w:p>
    <w:p w14:paraId="496548E3" w14:textId="7747EBE8" w:rsidR="00A35E85" w:rsidRPr="00297190" w:rsidRDefault="000916F2" w:rsidP="000916F2">
      <w:pPr>
        <w:spacing w:line="360" w:lineRule="auto"/>
        <w:rPr>
          <w:rFonts w:cstheme="minorHAnsi"/>
          <w:sz w:val="24"/>
          <w:szCs w:val="24"/>
        </w:rPr>
      </w:pPr>
      <w:r>
        <w:rPr>
          <w:rFonts w:cstheme="minorHAnsi"/>
          <w:sz w:val="24"/>
          <w:szCs w:val="24"/>
        </w:rPr>
        <w:t xml:space="preserve">Next week we are going to focus on some of the men who shaped history and some of the public debates which were crucial to our belief systems in the church today. </w:t>
      </w:r>
    </w:p>
    <w:sectPr w:rsidR="00A35E85" w:rsidRPr="00297190" w:rsidSect="00FC27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D3E54" w14:textId="77777777" w:rsidR="00AD15C0" w:rsidRDefault="00AD15C0" w:rsidP="00D72083">
      <w:pPr>
        <w:spacing w:after="0" w:line="240" w:lineRule="auto"/>
      </w:pPr>
      <w:r>
        <w:separator/>
      </w:r>
    </w:p>
  </w:endnote>
  <w:endnote w:type="continuationSeparator" w:id="0">
    <w:p w14:paraId="24911225" w14:textId="77777777" w:rsidR="00AD15C0" w:rsidRDefault="00AD15C0" w:rsidP="00D7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4BBA0" w14:textId="77777777" w:rsidR="00AD15C0" w:rsidRDefault="00AD15C0" w:rsidP="00D72083">
      <w:pPr>
        <w:spacing w:after="0" w:line="240" w:lineRule="auto"/>
      </w:pPr>
      <w:r>
        <w:separator/>
      </w:r>
    </w:p>
  </w:footnote>
  <w:footnote w:type="continuationSeparator" w:id="0">
    <w:p w14:paraId="18EAA66D" w14:textId="77777777" w:rsidR="00AD15C0" w:rsidRDefault="00AD15C0" w:rsidP="00D72083">
      <w:pPr>
        <w:spacing w:after="0" w:line="240" w:lineRule="auto"/>
      </w:pPr>
      <w:r>
        <w:continuationSeparator/>
      </w:r>
    </w:p>
  </w:footnote>
  <w:footnote w:id="1">
    <w:p w14:paraId="605E8AA6" w14:textId="53B16CD4" w:rsidR="001F70B7" w:rsidRDefault="001F70B7">
      <w:pPr>
        <w:pStyle w:val="FootnoteText"/>
      </w:pPr>
      <w:r>
        <w:rPr>
          <w:rStyle w:val="FootnoteReference"/>
        </w:rPr>
        <w:footnoteRef/>
      </w:r>
      <w:r>
        <w:t xml:space="preserve"> </w:t>
      </w:r>
      <w:r w:rsidRPr="001F70B7">
        <w:t>https://mrdowling.com/documents/703-christendom.pdf</w:t>
      </w:r>
    </w:p>
  </w:footnote>
  <w:footnote w:id="2">
    <w:p w14:paraId="7805FF96" w14:textId="77777777" w:rsidR="002712A6" w:rsidRDefault="002712A6" w:rsidP="002712A6">
      <w:pPr>
        <w:pStyle w:val="FootnoteText"/>
      </w:pPr>
      <w:r>
        <w:rPr>
          <w:rStyle w:val="FootnoteReference"/>
        </w:rPr>
        <w:footnoteRef/>
      </w:r>
      <w:r>
        <w:t xml:space="preserve"> </w:t>
      </w:r>
      <w:hyperlink r:id="rId1" w:history="1">
        <w:r w:rsidRPr="00F55535">
          <w:rPr>
            <w:rStyle w:val="Hyperlink"/>
          </w:rPr>
          <w:t>https://www.britannica.com/biography/Decius</w:t>
        </w:r>
      </w:hyperlink>
      <w:r>
        <w:t xml:space="preserve"> 07/15/2020</w:t>
      </w:r>
    </w:p>
  </w:footnote>
  <w:footnote w:id="3">
    <w:p w14:paraId="7D8AF492" w14:textId="563CC6A1" w:rsidR="000822DD" w:rsidRDefault="000822DD">
      <w:pPr>
        <w:pStyle w:val="FootnoteText"/>
      </w:pPr>
      <w:r>
        <w:rPr>
          <w:rStyle w:val="FootnoteReference"/>
        </w:rPr>
        <w:footnoteRef/>
      </w:r>
      <w:r>
        <w:t xml:space="preserve"> </w:t>
      </w:r>
      <w:hyperlink r:id="rId2" w:history="1">
        <w:r w:rsidR="00AF44B3" w:rsidRPr="008E4C92">
          <w:rPr>
            <w:rStyle w:val="Hyperlink"/>
          </w:rPr>
          <w:t>https://www.biblestudytools.com/history/foxs-book-of-martyrs/the-seventh-persecution-under-decius-a-d-249.html 07/16/2020</w:t>
        </w:r>
      </w:hyperlink>
      <w:r w:rsidR="00AF44B3">
        <w:t xml:space="preserve"> </w:t>
      </w:r>
    </w:p>
  </w:footnote>
  <w:footnote w:id="4">
    <w:p w14:paraId="31F56108" w14:textId="0D6EE5A3" w:rsidR="00F960D3" w:rsidRDefault="00F960D3">
      <w:pPr>
        <w:pStyle w:val="FootnoteText"/>
      </w:pPr>
      <w:r>
        <w:rPr>
          <w:rStyle w:val="FootnoteReference"/>
        </w:rPr>
        <w:footnoteRef/>
      </w:r>
      <w:r>
        <w:t xml:space="preserve"> </w:t>
      </w:r>
      <w:hyperlink r:id="rId3" w:history="1">
        <w:r w:rsidRPr="008E4C92">
          <w:rPr>
            <w:rStyle w:val="Hyperlink"/>
          </w:rPr>
          <w:t>http://www.self.gutenberg.org/articles/eng/Councils_of_Carthage 07/16/2020</w:t>
        </w:r>
      </w:hyperlink>
      <w:r>
        <w:t xml:space="preserve"> </w:t>
      </w:r>
    </w:p>
  </w:footnote>
  <w:footnote w:id="5">
    <w:p w14:paraId="104381AE" w14:textId="1EB0CA23" w:rsidR="0081367E" w:rsidRDefault="0081367E">
      <w:pPr>
        <w:pStyle w:val="FootnoteText"/>
      </w:pPr>
      <w:r>
        <w:rPr>
          <w:rStyle w:val="FootnoteReference"/>
        </w:rPr>
        <w:footnoteRef/>
      </w:r>
      <w:r>
        <w:t xml:space="preserve"> </w:t>
      </w:r>
      <w:hyperlink r:id="rId4" w:history="1">
        <w:r w:rsidRPr="008E4C92">
          <w:rPr>
            <w:rStyle w:val="Hyperlink"/>
          </w:rPr>
          <w:t>https://www.britannica.com/biography/Saint-Cyprian-Christian-bishop 07/16/2020</w:t>
        </w:r>
      </w:hyperlink>
      <w:r>
        <w:t xml:space="preserve"> </w:t>
      </w:r>
    </w:p>
  </w:footnote>
  <w:footnote w:id="6">
    <w:p w14:paraId="70694FB4" w14:textId="1AA0AB7D" w:rsidR="009F7833" w:rsidRDefault="009F7833">
      <w:pPr>
        <w:pStyle w:val="FootnoteText"/>
      </w:pPr>
      <w:r>
        <w:rPr>
          <w:rStyle w:val="FootnoteReference"/>
        </w:rPr>
        <w:footnoteRef/>
      </w:r>
      <w:r>
        <w:t xml:space="preserve"> </w:t>
      </w:r>
      <w:hyperlink r:id="rId5" w:anchor=":~:text=Historians%20have%20suggested%20that%20the,capricious%20deities%20but%20the%20product" w:history="1">
        <w:r w:rsidR="0028578F" w:rsidRPr="008E4C92">
          <w:rPr>
            <w:rStyle w:val="Hyperlink"/>
          </w:rPr>
          <w:t>https://foreignpolicy.com/2020/03/13/christianity-epidemics-2000-years-should-i-still-go-to-church-coronavirus/#:~:text=Historians%20have%20suggested%20that%20the,capricious%20deities%20but%20the%20product</w:t>
        </w:r>
      </w:hyperlink>
      <w:r w:rsidR="0028578F">
        <w:t xml:space="preserve"> 07/16/2020</w:t>
      </w:r>
    </w:p>
  </w:footnote>
  <w:footnote w:id="7">
    <w:p w14:paraId="16F40878" w14:textId="13A225B5" w:rsidR="00984F96" w:rsidRDefault="00984F96">
      <w:pPr>
        <w:pStyle w:val="FootnoteText"/>
      </w:pPr>
      <w:r>
        <w:rPr>
          <w:rStyle w:val="FootnoteReference"/>
        </w:rPr>
        <w:footnoteRef/>
      </w:r>
      <w:r>
        <w:t xml:space="preserve"> </w:t>
      </w:r>
      <w:hyperlink r:id="rId6" w:anchor="Persecution_of_Christians" w:history="1">
        <w:r w:rsidR="00D00C55" w:rsidRPr="008E4C92">
          <w:rPr>
            <w:rStyle w:val="Hyperlink"/>
          </w:rPr>
          <w:t>https://en.wikipedia.org/wiki/Valerian_(emperor)#Persecution_of_Christians</w:t>
        </w:r>
      </w:hyperlink>
      <w:r w:rsidR="00D00C55">
        <w:t xml:space="preserve"> 07/16/2020</w:t>
      </w:r>
    </w:p>
  </w:footnote>
  <w:footnote w:id="8">
    <w:p w14:paraId="27BAF20B" w14:textId="37A1C1E5" w:rsidR="004773B2" w:rsidRDefault="004773B2">
      <w:pPr>
        <w:pStyle w:val="FootnoteText"/>
      </w:pPr>
      <w:r>
        <w:rPr>
          <w:rStyle w:val="FootnoteReference"/>
        </w:rPr>
        <w:footnoteRef/>
      </w:r>
      <w:r>
        <w:t xml:space="preserve"> </w:t>
      </w:r>
      <w:hyperlink r:id="rId7" w:history="1">
        <w:r w:rsidRPr="008E4C92">
          <w:rPr>
            <w:rStyle w:val="Hyperlink"/>
          </w:rPr>
          <w:t>https://www.britannica.com/biography/Saint-Cyprian-Christian-bishop</w:t>
        </w:r>
      </w:hyperlink>
      <w:r>
        <w:t xml:space="preserve"> 07/17/2020</w:t>
      </w:r>
    </w:p>
  </w:footnote>
  <w:footnote w:id="9">
    <w:p w14:paraId="6FF5E48A" w14:textId="32880B67" w:rsidR="005415FF" w:rsidRDefault="005415FF">
      <w:pPr>
        <w:pStyle w:val="FootnoteText"/>
      </w:pPr>
      <w:r>
        <w:rPr>
          <w:rStyle w:val="FootnoteReference"/>
        </w:rPr>
        <w:footnoteRef/>
      </w:r>
      <w:r>
        <w:t xml:space="preserve"> </w:t>
      </w:r>
      <w:hyperlink r:id="rId8" w:history="1">
        <w:r w:rsidRPr="000E0362">
          <w:rPr>
            <w:rStyle w:val="Hyperlink"/>
          </w:rPr>
          <w:t>https://www.britannica.com/topic/Edict-of-Milan</w:t>
        </w:r>
      </w:hyperlink>
      <w:r>
        <w:t xml:space="preserve"> 07/23/2020</w:t>
      </w:r>
    </w:p>
  </w:footnote>
  <w:footnote w:id="10">
    <w:p w14:paraId="51378703" w14:textId="0452C99D" w:rsidR="00C24E89" w:rsidRDefault="00C24E89">
      <w:pPr>
        <w:pStyle w:val="FootnoteText"/>
      </w:pPr>
      <w:r>
        <w:rPr>
          <w:rStyle w:val="FootnoteReference"/>
        </w:rPr>
        <w:footnoteRef/>
      </w:r>
      <w:r>
        <w:t xml:space="preserve"> </w:t>
      </w:r>
      <w:hyperlink r:id="rId9" w:history="1">
        <w:r w:rsidRPr="00AE7E66">
          <w:rPr>
            <w:rStyle w:val="Hyperlink"/>
          </w:rPr>
          <w:t>https://www.fbcdurham.org/wp-content/uploads/2015/08/Introduction-to-Church-History-3-The-Imperial-Church.pdf</w:t>
        </w:r>
      </w:hyperlink>
      <w:r>
        <w:t xml:space="preserve"> 07/23/2020</w:t>
      </w:r>
    </w:p>
  </w:footnote>
  <w:footnote w:id="11">
    <w:p w14:paraId="43E5051E" w14:textId="570D7298" w:rsidR="00023F56" w:rsidRPr="00D5663F" w:rsidRDefault="00023F56">
      <w:pPr>
        <w:pStyle w:val="FootnoteText"/>
      </w:pPr>
      <w:r>
        <w:rPr>
          <w:rStyle w:val="FootnoteReference"/>
        </w:rPr>
        <w:footnoteRef/>
      </w:r>
      <w:r>
        <w:t xml:space="preserve"> </w:t>
      </w:r>
      <w:r w:rsidR="00D5663F">
        <w:t xml:space="preserve">Noll, Mark </w:t>
      </w:r>
      <w:r w:rsidR="00D5663F">
        <w:rPr>
          <w:i/>
          <w:iCs/>
        </w:rPr>
        <w:t xml:space="preserve">Turning Points: Decisive Moments in the History of Christianity </w:t>
      </w:r>
      <w:r w:rsidR="00D5663F">
        <w:t>Logos ed. P. 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56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01689D"/>
    <w:multiLevelType w:val="hybridMultilevel"/>
    <w:tmpl w:val="4C5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58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923966"/>
    <w:multiLevelType w:val="hybridMultilevel"/>
    <w:tmpl w:val="6DE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44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9B2DD6"/>
    <w:multiLevelType w:val="hybridMultilevel"/>
    <w:tmpl w:val="513E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7583"/>
    <w:multiLevelType w:val="hybridMultilevel"/>
    <w:tmpl w:val="EAB8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514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EF6761"/>
    <w:multiLevelType w:val="hybridMultilevel"/>
    <w:tmpl w:val="7E86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C7986"/>
    <w:multiLevelType w:val="hybridMultilevel"/>
    <w:tmpl w:val="DAA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A49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D644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0F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97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1477ED"/>
    <w:multiLevelType w:val="hybridMultilevel"/>
    <w:tmpl w:val="4066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F1F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72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787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AB618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4021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B521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A47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C09CA"/>
    <w:multiLevelType w:val="hybridMultilevel"/>
    <w:tmpl w:val="5D62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814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6"/>
  </w:num>
  <w:num w:numId="4">
    <w:abstractNumId w:val="8"/>
  </w:num>
  <w:num w:numId="5">
    <w:abstractNumId w:val="5"/>
  </w:num>
  <w:num w:numId="6">
    <w:abstractNumId w:val="22"/>
  </w:num>
  <w:num w:numId="7">
    <w:abstractNumId w:val="14"/>
  </w:num>
  <w:num w:numId="8">
    <w:abstractNumId w:val="13"/>
  </w:num>
  <w:num w:numId="9">
    <w:abstractNumId w:val="15"/>
  </w:num>
  <w:num w:numId="10">
    <w:abstractNumId w:val="10"/>
  </w:num>
  <w:num w:numId="11">
    <w:abstractNumId w:val="12"/>
  </w:num>
  <w:num w:numId="12">
    <w:abstractNumId w:val="16"/>
  </w:num>
  <w:num w:numId="13">
    <w:abstractNumId w:val="19"/>
  </w:num>
  <w:num w:numId="14">
    <w:abstractNumId w:val="21"/>
  </w:num>
  <w:num w:numId="15">
    <w:abstractNumId w:val="4"/>
  </w:num>
  <w:num w:numId="16">
    <w:abstractNumId w:val="17"/>
  </w:num>
  <w:num w:numId="17">
    <w:abstractNumId w:val="2"/>
  </w:num>
  <w:num w:numId="18">
    <w:abstractNumId w:val="0"/>
  </w:num>
  <w:num w:numId="19">
    <w:abstractNumId w:val="23"/>
  </w:num>
  <w:num w:numId="20">
    <w:abstractNumId w:val="1"/>
  </w:num>
  <w:num w:numId="21">
    <w:abstractNumId w:val="7"/>
  </w:num>
  <w:num w:numId="22">
    <w:abstractNumId w:val="18"/>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36"/>
    <w:rsid w:val="000014C4"/>
    <w:rsid w:val="00001DFB"/>
    <w:rsid w:val="00002871"/>
    <w:rsid w:val="00004143"/>
    <w:rsid w:val="0000543C"/>
    <w:rsid w:val="00015162"/>
    <w:rsid w:val="00015399"/>
    <w:rsid w:val="000170EA"/>
    <w:rsid w:val="00020F8D"/>
    <w:rsid w:val="0002156A"/>
    <w:rsid w:val="000229CA"/>
    <w:rsid w:val="00023910"/>
    <w:rsid w:val="00023F56"/>
    <w:rsid w:val="0002533F"/>
    <w:rsid w:val="00033A44"/>
    <w:rsid w:val="0003664E"/>
    <w:rsid w:val="00036EA2"/>
    <w:rsid w:val="00043DFB"/>
    <w:rsid w:val="00044AC3"/>
    <w:rsid w:val="00046CB6"/>
    <w:rsid w:val="00047A10"/>
    <w:rsid w:val="00054183"/>
    <w:rsid w:val="0005751C"/>
    <w:rsid w:val="00060C90"/>
    <w:rsid w:val="000616D2"/>
    <w:rsid w:val="00063765"/>
    <w:rsid w:val="00065971"/>
    <w:rsid w:val="00070B31"/>
    <w:rsid w:val="000729CF"/>
    <w:rsid w:val="00076BBB"/>
    <w:rsid w:val="000771FE"/>
    <w:rsid w:val="000815F3"/>
    <w:rsid w:val="000822DD"/>
    <w:rsid w:val="000916F2"/>
    <w:rsid w:val="00094D40"/>
    <w:rsid w:val="00095FF7"/>
    <w:rsid w:val="000A1319"/>
    <w:rsid w:val="000A4823"/>
    <w:rsid w:val="000A5CAF"/>
    <w:rsid w:val="000A6E04"/>
    <w:rsid w:val="000B123E"/>
    <w:rsid w:val="000B2A44"/>
    <w:rsid w:val="000B36A1"/>
    <w:rsid w:val="000C088C"/>
    <w:rsid w:val="000D3C36"/>
    <w:rsid w:val="000E272A"/>
    <w:rsid w:val="000E4459"/>
    <w:rsid w:val="000E6ACC"/>
    <w:rsid w:val="000F44E9"/>
    <w:rsid w:val="000F5165"/>
    <w:rsid w:val="000F7123"/>
    <w:rsid w:val="00101A03"/>
    <w:rsid w:val="0010598A"/>
    <w:rsid w:val="00115924"/>
    <w:rsid w:val="001176C7"/>
    <w:rsid w:val="001270F5"/>
    <w:rsid w:val="00127274"/>
    <w:rsid w:val="001324A8"/>
    <w:rsid w:val="00137681"/>
    <w:rsid w:val="00137A87"/>
    <w:rsid w:val="001403AE"/>
    <w:rsid w:val="00142683"/>
    <w:rsid w:val="001503EF"/>
    <w:rsid w:val="00152B9C"/>
    <w:rsid w:val="0016364F"/>
    <w:rsid w:val="001723DC"/>
    <w:rsid w:val="00176DE4"/>
    <w:rsid w:val="001778B3"/>
    <w:rsid w:val="00180614"/>
    <w:rsid w:val="001831D3"/>
    <w:rsid w:val="0018468C"/>
    <w:rsid w:val="00191B06"/>
    <w:rsid w:val="001939FD"/>
    <w:rsid w:val="001A0880"/>
    <w:rsid w:val="001A2567"/>
    <w:rsid w:val="001A5381"/>
    <w:rsid w:val="001B34AD"/>
    <w:rsid w:val="001B6A6E"/>
    <w:rsid w:val="001B700C"/>
    <w:rsid w:val="001C4B2A"/>
    <w:rsid w:val="001C5B9C"/>
    <w:rsid w:val="001D0D9D"/>
    <w:rsid w:val="001D652A"/>
    <w:rsid w:val="001D6BC8"/>
    <w:rsid w:val="001E6719"/>
    <w:rsid w:val="001E769D"/>
    <w:rsid w:val="001F23E3"/>
    <w:rsid w:val="001F6889"/>
    <w:rsid w:val="001F70B7"/>
    <w:rsid w:val="001F7347"/>
    <w:rsid w:val="001F775C"/>
    <w:rsid w:val="002021B7"/>
    <w:rsid w:val="00204E6E"/>
    <w:rsid w:val="002075E9"/>
    <w:rsid w:val="002118FE"/>
    <w:rsid w:val="00230546"/>
    <w:rsid w:val="002335F8"/>
    <w:rsid w:val="00234435"/>
    <w:rsid w:val="0023541C"/>
    <w:rsid w:val="00236C62"/>
    <w:rsid w:val="002404E2"/>
    <w:rsid w:val="00242FB6"/>
    <w:rsid w:val="002507DF"/>
    <w:rsid w:val="00260528"/>
    <w:rsid w:val="00264D10"/>
    <w:rsid w:val="0026721B"/>
    <w:rsid w:val="002711AF"/>
    <w:rsid w:val="002712A6"/>
    <w:rsid w:val="00272F9A"/>
    <w:rsid w:val="0028578F"/>
    <w:rsid w:val="00286DE5"/>
    <w:rsid w:val="002927AD"/>
    <w:rsid w:val="00296130"/>
    <w:rsid w:val="00297190"/>
    <w:rsid w:val="002A7529"/>
    <w:rsid w:val="002A79BC"/>
    <w:rsid w:val="002B5A0C"/>
    <w:rsid w:val="002B674C"/>
    <w:rsid w:val="002C1CD5"/>
    <w:rsid w:val="002C4769"/>
    <w:rsid w:val="002C704A"/>
    <w:rsid w:val="002C7344"/>
    <w:rsid w:val="002D799F"/>
    <w:rsid w:val="002E0B68"/>
    <w:rsid w:val="002E2AFA"/>
    <w:rsid w:val="002E739A"/>
    <w:rsid w:val="002E7B12"/>
    <w:rsid w:val="002F794A"/>
    <w:rsid w:val="003034E9"/>
    <w:rsid w:val="003076DC"/>
    <w:rsid w:val="0031031C"/>
    <w:rsid w:val="00310E42"/>
    <w:rsid w:val="00320449"/>
    <w:rsid w:val="003227F2"/>
    <w:rsid w:val="00324FD2"/>
    <w:rsid w:val="00325224"/>
    <w:rsid w:val="003252BC"/>
    <w:rsid w:val="00334310"/>
    <w:rsid w:val="0035475A"/>
    <w:rsid w:val="0035701F"/>
    <w:rsid w:val="00365DEC"/>
    <w:rsid w:val="00365E4B"/>
    <w:rsid w:val="0037159B"/>
    <w:rsid w:val="003778C8"/>
    <w:rsid w:val="00382CF4"/>
    <w:rsid w:val="003835C7"/>
    <w:rsid w:val="00387DC7"/>
    <w:rsid w:val="003900D0"/>
    <w:rsid w:val="0039119E"/>
    <w:rsid w:val="00395104"/>
    <w:rsid w:val="00396B67"/>
    <w:rsid w:val="003A21C9"/>
    <w:rsid w:val="003B2237"/>
    <w:rsid w:val="003B36ED"/>
    <w:rsid w:val="003B3C99"/>
    <w:rsid w:val="003C01C7"/>
    <w:rsid w:val="003C44DA"/>
    <w:rsid w:val="003C5748"/>
    <w:rsid w:val="003D0144"/>
    <w:rsid w:val="003D622E"/>
    <w:rsid w:val="003E0113"/>
    <w:rsid w:val="003E0AF3"/>
    <w:rsid w:val="003E3ABD"/>
    <w:rsid w:val="003E3D07"/>
    <w:rsid w:val="003E6647"/>
    <w:rsid w:val="003F1E96"/>
    <w:rsid w:val="0040070B"/>
    <w:rsid w:val="00410432"/>
    <w:rsid w:val="00411110"/>
    <w:rsid w:val="00413935"/>
    <w:rsid w:val="0041706E"/>
    <w:rsid w:val="00420B44"/>
    <w:rsid w:val="0042422E"/>
    <w:rsid w:val="004267B2"/>
    <w:rsid w:val="004268ED"/>
    <w:rsid w:val="00430A86"/>
    <w:rsid w:val="00432327"/>
    <w:rsid w:val="00441C87"/>
    <w:rsid w:val="00451C02"/>
    <w:rsid w:val="00452842"/>
    <w:rsid w:val="004532D8"/>
    <w:rsid w:val="00457A55"/>
    <w:rsid w:val="00463CD9"/>
    <w:rsid w:val="00465F22"/>
    <w:rsid w:val="00471D5C"/>
    <w:rsid w:val="004773B2"/>
    <w:rsid w:val="00481206"/>
    <w:rsid w:val="004830C3"/>
    <w:rsid w:val="004878DC"/>
    <w:rsid w:val="00491638"/>
    <w:rsid w:val="00493816"/>
    <w:rsid w:val="004A2C0D"/>
    <w:rsid w:val="004B18AA"/>
    <w:rsid w:val="004B7E66"/>
    <w:rsid w:val="004C5461"/>
    <w:rsid w:val="004D6162"/>
    <w:rsid w:val="004D63F6"/>
    <w:rsid w:val="004E64F9"/>
    <w:rsid w:val="004E6690"/>
    <w:rsid w:val="004E7BC6"/>
    <w:rsid w:val="004F2099"/>
    <w:rsid w:val="004F5F8A"/>
    <w:rsid w:val="004F6DED"/>
    <w:rsid w:val="004F7489"/>
    <w:rsid w:val="00500303"/>
    <w:rsid w:val="00502D0B"/>
    <w:rsid w:val="00504120"/>
    <w:rsid w:val="00506F72"/>
    <w:rsid w:val="005161F4"/>
    <w:rsid w:val="0052174A"/>
    <w:rsid w:val="00523910"/>
    <w:rsid w:val="0053136E"/>
    <w:rsid w:val="005372E7"/>
    <w:rsid w:val="0053743F"/>
    <w:rsid w:val="0054004A"/>
    <w:rsid w:val="00540183"/>
    <w:rsid w:val="005415FF"/>
    <w:rsid w:val="0054238D"/>
    <w:rsid w:val="00542A8C"/>
    <w:rsid w:val="00552126"/>
    <w:rsid w:val="005563AF"/>
    <w:rsid w:val="00563DE8"/>
    <w:rsid w:val="00564A1E"/>
    <w:rsid w:val="00570501"/>
    <w:rsid w:val="005714CB"/>
    <w:rsid w:val="0057571E"/>
    <w:rsid w:val="00577085"/>
    <w:rsid w:val="00583835"/>
    <w:rsid w:val="00590888"/>
    <w:rsid w:val="005A1BB7"/>
    <w:rsid w:val="005A1D72"/>
    <w:rsid w:val="005A2A22"/>
    <w:rsid w:val="005A37D3"/>
    <w:rsid w:val="005A4637"/>
    <w:rsid w:val="005A702B"/>
    <w:rsid w:val="005A7F1F"/>
    <w:rsid w:val="005B2085"/>
    <w:rsid w:val="005C2EF7"/>
    <w:rsid w:val="005C7502"/>
    <w:rsid w:val="005D5407"/>
    <w:rsid w:val="005E0EA0"/>
    <w:rsid w:val="005E48AD"/>
    <w:rsid w:val="005F2EDF"/>
    <w:rsid w:val="005F74B6"/>
    <w:rsid w:val="006025B5"/>
    <w:rsid w:val="00602D5B"/>
    <w:rsid w:val="006076C7"/>
    <w:rsid w:val="00620C9C"/>
    <w:rsid w:val="0062311E"/>
    <w:rsid w:val="00623718"/>
    <w:rsid w:val="006248AF"/>
    <w:rsid w:val="006252D1"/>
    <w:rsid w:val="0063391A"/>
    <w:rsid w:val="00640CF2"/>
    <w:rsid w:val="00642A55"/>
    <w:rsid w:val="00665D0C"/>
    <w:rsid w:val="00665E0E"/>
    <w:rsid w:val="00667583"/>
    <w:rsid w:val="00672CB2"/>
    <w:rsid w:val="0067409C"/>
    <w:rsid w:val="00677C81"/>
    <w:rsid w:val="00683D25"/>
    <w:rsid w:val="00684D7A"/>
    <w:rsid w:val="00685919"/>
    <w:rsid w:val="00685F8F"/>
    <w:rsid w:val="00690964"/>
    <w:rsid w:val="00696901"/>
    <w:rsid w:val="006A00CE"/>
    <w:rsid w:val="006A607E"/>
    <w:rsid w:val="006A6C5D"/>
    <w:rsid w:val="006B5DAF"/>
    <w:rsid w:val="006C622C"/>
    <w:rsid w:val="006D5A87"/>
    <w:rsid w:val="006D6F33"/>
    <w:rsid w:val="006E0299"/>
    <w:rsid w:val="006E1FA7"/>
    <w:rsid w:val="006E3854"/>
    <w:rsid w:val="006E3E74"/>
    <w:rsid w:val="006F284F"/>
    <w:rsid w:val="006F5E67"/>
    <w:rsid w:val="00714975"/>
    <w:rsid w:val="00714ED6"/>
    <w:rsid w:val="00716360"/>
    <w:rsid w:val="00721962"/>
    <w:rsid w:val="00723587"/>
    <w:rsid w:val="00725B3A"/>
    <w:rsid w:val="00726B5A"/>
    <w:rsid w:val="00730E04"/>
    <w:rsid w:val="00731EA2"/>
    <w:rsid w:val="00732C58"/>
    <w:rsid w:val="00742FDE"/>
    <w:rsid w:val="00747675"/>
    <w:rsid w:val="00747996"/>
    <w:rsid w:val="00750E7C"/>
    <w:rsid w:val="0075343B"/>
    <w:rsid w:val="00756F97"/>
    <w:rsid w:val="00760332"/>
    <w:rsid w:val="00764CF9"/>
    <w:rsid w:val="00766FF7"/>
    <w:rsid w:val="00770A95"/>
    <w:rsid w:val="007748A0"/>
    <w:rsid w:val="00777C29"/>
    <w:rsid w:val="00786931"/>
    <w:rsid w:val="0078756E"/>
    <w:rsid w:val="00787D5E"/>
    <w:rsid w:val="00790424"/>
    <w:rsid w:val="007909E3"/>
    <w:rsid w:val="0079755C"/>
    <w:rsid w:val="007A1073"/>
    <w:rsid w:val="007A1D46"/>
    <w:rsid w:val="007A4335"/>
    <w:rsid w:val="007B0CA1"/>
    <w:rsid w:val="007B1FD9"/>
    <w:rsid w:val="007B6E6F"/>
    <w:rsid w:val="007C21F3"/>
    <w:rsid w:val="007C6231"/>
    <w:rsid w:val="007C6911"/>
    <w:rsid w:val="007D661C"/>
    <w:rsid w:val="007E501F"/>
    <w:rsid w:val="007F089C"/>
    <w:rsid w:val="007F5B30"/>
    <w:rsid w:val="00800A44"/>
    <w:rsid w:val="0080229B"/>
    <w:rsid w:val="00807757"/>
    <w:rsid w:val="008115DA"/>
    <w:rsid w:val="0081367E"/>
    <w:rsid w:val="00813BEE"/>
    <w:rsid w:val="00815B74"/>
    <w:rsid w:val="008220C9"/>
    <w:rsid w:val="00824C24"/>
    <w:rsid w:val="00831D02"/>
    <w:rsid w:val="00834A03"/>
    <w:rsid w:val="0083725C"/>
    <w:rsid w:val="00846A16"/>
    <w:rsid w:val="0084793A"/>
    <w:rsid w:val="008509F9"/>
    <w:rsid w:val="00852288"/>
    <w:rsid w:val="00854CEE"/>
    <w:rsid w:val="008561A9"/>
    <w:rsid w:val="00856E61"/>
    <w:rsid w:val="008624A2"/>
    <w:rsid w:val="0086607E"/>
    <w:rsid w:val="00870753"/>
    <w:rsid w:val="008717B4"/>
    <w:rsid w:val="00876241"/>
    <w:rsid w:val="00876300"/>
    <w:rsid w:val="00881100"/>
    <w:rsid w:val="00883675"/>
    <w:rsid w:val="00885ED5"/>
    <w:rsid w:val="00892374"/>
    <w:rsid w:val="008925F8"/>
    <w:rsid w:val="00894A36"/>
    <w:rsid w:val="00895D20"/>
    <w:rsid w:val="008A0031"/>
    <w:rsid w:val="008C4B30"/>
    <w:rsid w:val="008D0C67"/>
    <w:rsid w:val="008D18DF"/>
    <w:rsid w:val="008D27CD"/>
    <w:rsid w:val="008E1506"/>
    <w:rsid w:val="008E261A"/>
    <w:rsid w:val="008E34D3"/>
    <w:rsid w:val="008E6A03"/>
    <w:rsid w:val="008E74C4"/>
    <w:rsid w:val="008E7B6C"/>
    <w:rsid w:val="008F030F"/>
    <w:rsid w:val="008F125B"/>
    <w:rsid w:val="008F6539"/>
    <w:rsid w:val="008F691E"/>
    <w:rsid w:val="00901329"/>
    <w:rsid w:val="009019CE"/>
    <w:rsid w:val="009126BA"/>
    <w:rsid w:val="00914360"/>
    <w:rsid w:val="0092635E"/>
    <w:rsid w:val="00926AD4"/>
    <w:rsid w:val="00926C24"/>
    <w:rsid w:val="0093079F"/>
    <w:rsid w:val="00935695"/>
    <w:rsid w:val="00940973"/>
    <w:rsid w:val="00945AC6"/>
    <w:rsid w:val="00945E36"/>
    <w:rsid w:val="00950530"/>
    <w:rsid w:val="00952DE5"/>
    <w:rsid w:val="00961D3F"/>
    <w:rsid w:val="009656C7"/>
    <w:rsid w:val="00966253"/>
    <w:rsid w:val="00967E33"/>
    <w:rsid w:val="009748D7"/>
    <w:rsid w:val="009760F7"/>
    <w:rsid w:val="00977103"/>
    <w:rsid w:val="00984F96"/>
    <w:rsid w:val="00996EEB"/>
    <w:rsid w:val="009A5240"/>
    <w:rsid w:val="009A765B"/>
    <w:rsid w:val="009B7178"/>
    <w:rsid w:val="009C1582"/>
    <w:rsid w:val="009C1E1C"/>
    <w:rsid w:val="009C65C7"/>
    <w:rsid w:val="009C69D1"/>
    <w:rsid w:val="009D2791"/>
    <w:rsid w:val="009E5F6F"/>
    <w:rsid w:val="009E612F"/>
    <w:rsid w:val="009F1074"/>
    <w:rsid w:val="009F4470"/>
    <w:rsid w:val="009F5980"/>
    <w:rsid w:val="009F7833"/>
    <w:rsid w:val="00A03373"/>
    <w:rsid w:val="00A04EF3"/>
    <w:rsid w:val="00A11A27"/>
    <w:rsid w:val="00A1656A"/>
    <w:rsid w:val="00A17086"/>
    <w:rsid w:val="00A17C7B"/>
    <w:rsid w:val="00A22F28"/>
    <w:rsid w:val="00A3207E"/>
    <w:rsid w:val="00A35E85"/>
    <w:rsid w:val="00A37527"/>
    <w:rsid w:val="00A45A9A"/>
    <w:rsid w:val="00A5237C"/>
    <w:rsid w:val="00A73434"/>
    <w:rsid w:val="00A77752"/>
    <w:rsid w:val="00A80904"/>
    <w:rsid w:val="00A818C5"/>
    <w:rsid w:val="00A85729"/>
    <w:rsid w:val="00A915E0"/>
    <w:rsid w:val="00AA00A2"/>
    <w:rsid w:val="00AA0863"/>
    <w:rsid w:val="00AA2872"/>
    <w:rsid w:val="00AA6C13"/>
    <w:rsid w:val="00AA6C17"/>
    <w:rsid w:val="00AB222B"/>
    <w:rsid w:val="00AB3C31"/>
    <w:rsid w:val="00AB6A73"/>
    <w:rsid w:val="00AC2217"/>
    <w:rsid w:val="00AC4C60"/>
    <w:rsid w:val="00AC50A8"/>
    <w:rsid w:val="00AD15C0"/>
    <w:rsid w:val="00AD71C3"/>
    <w:rsid w:val="00AE0F55"/>
    <w:rsid w:val="00AE4D22"/>
    <w:rsid w:val="00AF162B"/>
    <w:rsid w:val="00AF2948"/>
    <w:rsid w:val="00AF44B3"/>
    <w:rsid w:val="00AF6E30"/>
    <w:rsid w:val="00B01B00"/>
    <w:rsid w:val="00B02240"/>
    <w:rsid w:val="00B02BEC"/>
    <w:rsid w:val="00B035F8"/>
    <w:rsid w:val="00B04B6E"/>
    <w:rsid w:val="00B04C7E"/>
    <w:rsid w:val="00B22401"/>
    <w:rsid w:val="00B24067"/>
    <w:rsid w:val="00B2428D"/>
    <w:rsid w:val="00B2718A"/>
    <w:rsid w:val="00B34DB9"/>
    <w:rsid w:val="00B35E57"/>
    <w:rsid w:val="00B43708"/>
    <w:rsid w:val="00B45C08"/>
    <w:rsid w:val="00B47866"/>
    <w:rsid w:val="00B50E8A"/>
    <w:rsid w:val="00B52DAA"/>
    <w:rsid w:val="00B54D0F"/>
    <w:rsid w:val="00B7030F"/>
    <w:rsid w:val="00B71428"/>
    <w:rsid w:val="00B71552"/>
    <w:rsid w:val="00B742A9"/>
    <w:rsid w:val="00B81B4C"/>
    <w:rsid w:val="00B86C04"/>
    <w:rsid w:val="00B91580"/>
    <w:rsid w:val="00B94470"/>
    <w:rsid w:val="00BA09CE"/>
    <w:rsid w:val="00BA1ECC"/>
    <w:rsid w:val="00BA7207"/>
    <w:rsid w:val="00BB0A17"/>
    <w:rsid w:val="00BB2C06"/>
    <w:rsid w:val="00BC398C"/>
    <w:rsid w:val="00BD5A1E"/>
    <w:rsid w:val="00BD69E2"/>
    <w:rsid w:val="00BD7165"/>
    <w:rsid w:val="00BE0BCA"/>
    <w:rsid w:val="00BE638E"/>
    <w:rsid w:val="00BE79F8"/>
    <w:rsid w:val="00BF35A4"/>
    <w:rsid w:val="00BF6213"/>
    <w:rsid w:val="00C0411E"/>
    <w:rsid w:val="00C122BB"/>
    <w:rsid w:val="00C13AA2"/>
    <w:rsid w:val="00C20D00"/>
    <w:rsid w:val="00C212CF"/>
    <w:rsid w:val="00C213E1"/>
    <w:rsid w:val="00C245E1"/>
    <w:rsid w:val="00C24E89"/>
    <w:rsid w:val="00C25570"/>
    <w:rsid w:val="00C25E48"/>
    <w:rsid w:val="00C26E4D"/>
    <w:rsid w:val="00C33ACD"/>
    <w:rsid w:val="00C36527"/>
    <w:rsid w:val="00C36EDD"/>
    <w:rsid w:val="00C41A6D"/>
    <w:rsid w:val="00C51954"/>
    <w:rsid w:val="00C519FF"/>
    <w:rsid w:val="00C60EF5"/>
    <w:rsid w:val="00C62EC2"/>
    <w:rsid w:val="00C630D4"/>
    <w:rsid w:val="00C64FB6"/>
    <w:rsid w:val="00C67AD1"/>
    <w:rsid w:val="00C70E56"/>
    <w:rsid w:val="00C717F6"/>
    <w:rsid w:val="00C71940"/>
    <w:rsid w:val="00C7253D"/>
    <w:rsid w:val="00C730C5"/>
    <w:rsid w:val="00C738DF"/>
    <w:rsid w:val="00C739AE"/>
    <w:rsid w:val="00C74EFD"/>
    <w:rsid w:val="00C81423"/>
    <w:rsid w:val="00C82A28"/>
    <w:rsid w:val="00C83CFA"/>
    <w:rsid w:val="00C92923"/>
    <w:rsid w:val="00C959DD"/>
    <w:rsid w:val="00CA05C9"/>
    <w:rsid w:val="00CB4416"/>
    <w:rsid w:val="00CC0D90"/>
    <w:rsid w:val="00CC32E9"/>
    <w:rsid w:val="00CC3C68"/>
    <w:rsid w:val="00CC42FC"/>
    <w:rsid w:val="00CC49B0"/>
    <w:rsid w:val="00CC725B"/>
    <w:rsid w:val="00CC7E26"/>
    <w:rsid w:val="00CD1FB4"/>
    <w:rsid w:val="00CD4C83"/>
    <w:rsid w:val="00CD7072"/>
    <w:rsid w:val="00CE2F59"/>
    <w:rsid w:val="00CE3267"/>
    <w:rsid w:val="00CE5299"/>
    <w:rsid w:val="00CE59CB"/>
    <w:rsid w:val="00CE6277"/>
    <w:rsid w:val="00CE7DBE"/>
    <w:rsid w:val="00CF0A9B"/>
    <w:rsid w:val="00CF27A6"/>
    <w:rsid w:val="00CF7081"/>
    <w:rsid w:val="00CF7E04"/>
    <w:rsid w:val="00D00C55"/>
    <w:rsid w:val="00D0129D"/>
    <w:rsid w:val="00D0149C"/>
    <w:rsid w:val="00D02227"/>
    <w:rsid w:val="00D044B1"/>
    <w:rsid w:val="00D15709"/>
    <w:rsid w:val="00D2472C"/>
    <w:rsid w:val="00D26B3B"/>
    <w:rsid w:val="00D34D95"/>
    <w:rsid w:val="00D42D56"/>
    <w:rsid w:val="00D43D04"/>
    <w:rsid w:val="00D50761"/>
    <w:rsid w:val="00D51CDE"/>
    <w:rsid w:val="00D54B83"/>
    <w:rsid w:val="00D5663F"/>
    <w:rsid w:val="00D57610"/>
    <w:rsid w:val="00D57DC4"/>
    <w:rsid w:val="00D617E0"/>
    <w:rsid w:val="00D66FAD"/>
    <w:rsid w:val="00D67FD7"/>
    <w:rsid w:val="00D70B70"/>
    <w:rsid w:val="00D72083"/>
    <w:rsid w:val="00D81805"/>
    <w:rsid w:val="00D9187A"/>
    <w:rsid w:val="00D918D6"/>
    <w:rsid w:val="00D925CA"/>
    <w:rsid w:val="00DA7CF6"/>
    <w:rsid w:val="00DB20C6"/>
    <w:rsid w:val="00DB5D03"/>
    <w:rsid w:val="00DB6740"/>
    <w:rsid w:val="00DC3541"/>
    <w:rsid w:val="00DC68B5"/>
    <w:rsid w:val="00DD14A3"/>
    <w:rsid w:val="00DE4E55"/>
    <w:rsid w:val="00DF0118"/>
    <w:rsid w:val="00DF04A0"/>
    <w:rsid w:val="00DF163E"/>
    <w:rsid w:val="00DF6007"/>
    <w:rsid w:val="00DF6C4F"/>
    <w:rsid w:val="00E00736"/>
    <w:rsid w:val="00E071F5"/>
    <w:rsid w:val="00E07AAB"/>
    <w:rsid w:val="00E1061B"/>
    <w:rsid w:val="00E16484"/>
    <w:rsid w:val="00E16B6A"/>
    <w:rsid w:val="00E203B3"/>
    <w:rsid w:val="00E267E0"/>
    <w:rsid w:val="00E27EE9"/>
    <w:rsid w:val="00E32726"/>
    <w:rsid w:val="00E367E3"/>
    <w:rsid w:val="00E37411"/>
    <w:rsid w:val="00E42355"/>
    <w:rsid w:val="00E52BC2"/>
    <w:rsid w:val="00E5556A"/>
    <w:rsid w:val="00E568EF"/>
    <w:rsid w:val="00E646F3"/>
    <w:rsid w:val="00E64EF0"/>
    <w:rsid w:val="00E65B50"/>
    <w:rsid w:val="00E73445"/>
    <w:rsid w:val="00E73E00"/>
    <w:rsid w:val="00E76CD4"/>
    <w:rsid w:val="00E82F71"/>
    <w:rsid w:val="00E9397E"/>
    <w:rsid w:val="00E93CF0"/>
    <w:rsid w:val="00E9519F"/>
    <w:rsid w:val="00E96B5C"/>
    <w:rsid w:val="00EA669F"/>
    <w:rsid w:val="00EB31BE"/>
    <w:rsid w:val="00EB5A14"/>
    <w:rsid w:val="00EB688D"/>
    <w:rsid w:val="00EC3FA5"/>
    <w:rsid w:val="00EC64BF"/>
    <w:rsid w:val="00EC67AC"/>
    <w:rsid w:val="00ED4C2D"/>
    <w:rsid w:val="00ED5C0C"/>
    <w:rsid w:val="00EE144F"/>
    <w:rsid w:val="00EE2980"/>
    <w:rsid w:val="00EE5A5F"/>
    <w:rsid w:val="00EF10DD"/>
    <w:rsid w:val="00EF4268"/>
    <w:rsid w:val="00F0358B"/>
    <w:rsid w:val="00F074DB"/>
    <w:rsid w:val="00F105C9"/>
    <w:rsid w:val="00F14629"/>
    <w:rsid w:val="00F163D8"/>
    <w:rsid w:val="00F24820"/>
    <w:rsid w:val="00F300D0"/>
    <w:rsid w:val="00F32361"/>
    <w:rsid w:val="00F32CF0"/>
    <w:rsid w:val="00F33407"/>
    <w:rsid w:val="00F37024"/>
    <w:rsid w:val="00F3770D"/>
    <w:rsid w:val="00F41627"/>
    <w:rsid w:val="00F43123"/>
    <w:rsid w:val="00F44B4B"/>
    <w:rsid w:val="00F4598D"/>
    <w:rsid w:val="00F475D4"/>
    <w:rsid w:val="00F50FF5"/>
    <w:rsid w:val="00F53F26"/>
    <w:rsid w:val="00F54721"/>
    <w:rsid w:val="00F61822"/>
    <w:rsid w:val="00F62A2B"/>
    <w:rsid w:val="00F67061"/>
    <w:rsid w:val="00F768F4"/>
    <w:rsid w:val="00F76EC9"/>
    <w:rsid w:val="00F76F29"/>
    <w:rsid w:val="00F828A1"/>
    <w:rsid w:val="00F918AE"/>
    <w:rsid w:val="00F92377"/>
    <w:rsid w:val="00F94828"/>
    <w:rsid w:val="00F960D3"/>
    <w:rsid w:val="00FA45AA"/>
    <w:rsid w:val="00FB4D70"/>
    <w:rsid w:val="00FB589C"/>
    <w:rsid w:val="00FC270A"/>
    <w:rsid w:val="00FD1B6B"/>
    <w:rsid w:val="00FD3230"/>
    <w:rsid w:val="00FD5455"/>
    <w:rsid w:val="00FE107E"/>
    <w:rsid w:val="00FE2F72"/>
    <w:rsid w:val="00FE40FD"/>
    <w:rsid w:val="00FE42FA"/>
    <w:rsid w:val="00FF0C41"/>
    <w:rsid w:val="00FF2C3D"/>
    <w:rsid w:val="00FF6DA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A494"/>
  <w15:chartTrackingRefBased/>
  <w15:docId w15:val="{1D3B4FA0-40E2-4FBE-B32B-2CEFA570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083"/>
    <w:rPr>
      <w:sz w:val="20"/>
      <w:szCs w:val="20"/>
    </w:rPr>
  </w:style>
  <w:style w:type="character" w:styleId="FootnoteReference">
    <w:name w:val="footnote reference"/>
    <w:basedOn w:val="DefaultParagraphFont"/>
    <w:uiPriority w:val="99"/>
    <w:semiHidden/>
    <w:unhideWhenUsed/>
    <w:rsid w:val="00D72083"/>
    <w:rPr>
      <w:vertAlign w:val="superscript"/>
    </w:rPr>
  </w:style>
  <w:style w:type="paragraph" w:styleId="ListParagraph">
    <w:name w:val="List Paragraph"/>
    <w:basedOn w:val="Normal"/>
    <w:uiPriority w:val="34"/>
    <w:qFormat/>
    <w:rsid w:val="001C4B2A"/>
    <w:pPr>
      <w:ind w:left="720"/>
      <w:contextualSpacing/>
    </w:pPr>
  </w:style>
  <w:style w:type="paragraph" w:styleId="BalloonText">
    <w:name w:val="Balloon Text"/>
    <w:basedOn w:val="Normal"/>
    <w:link w:val="BalloonTextChar"/>
    <w:uiPriority w:val="99"/>
    <w:semiHidden/>
    <w:unhideWhenUsed/>
    <w:rsid w:val="00F67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61"/>
    <w:rPr>
      <w:rFonts w:ascii="Segoe UI" w:hAnsi="Segoe UI" w:cs="Segoe UI"/>
      <w:sz w:val="18"/>
      <w:szCs w:val="18"/>
    </w:rPr>
  </w:style>
  <w:style w:type="character" w:styleId="Hyperlink">
    <w:name w:val="Hyperlink"/>
    <w:basedOn w:val="DefaultParagraphFont"/>
    <w:uiPriority w:val="99"/>
    <w:unhideWhenUsed/>
    <w:rsid w:val="009A5240"/>
    <w:rPr>
      <w:color w:val="0563C1" w:themeColor="hyperlink"/>
      <w:u w:val="single"/>
    </w:rPr>
  </w:style>
  <w:style w:type="character" w:styleId="UnresolvedMention">
    <w:name w:val="Unresolved Mention"/>
    <w:basedOn w:val="DefaultParagraphFont"/>
    <w:uiPriority w:val="99"/>
    <w:semiHidden/>
    <w:unhideWhenUsed/>
    <w:rsid w:val="009A5240"/>
    <w:rPr>
      <w:color w:val="605E5C"/>
      <w:shd w:val="clear" w:color="auto" w:fill="E1DFDD"/>
    </w:rPr>
  </w:style>
  <w:style w:type="paragraph" w:styleId="NormalWeb">
    <w:name w:val="Normal (Web)"/>
    <w:basedOn w:val="Normal"/>
    <w:uiPriority w:val="99"/>
    <w:semiHidden/>
    <w:unhideWhenUsed/>
    <w:rsid w:val="00BC39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98234">
      <w:bodyDiv w:val="1"/>
      <w:marLeft w:val="0"/>
      <w:marRight w:val="0"/>
      <w:marTop w:val="0"/>
      <w:marBottom w:val="0"/>
      <w:divBdr>
        <w:top w:val="none" w:sz="0" w:space="0" w:color="auto"/>
        <w:left w:val="none" w:sz="0" w:space="0" w:color="auto"/>
        <w:bottom w:val="none" w:sz="0" w:space="0" w:color="auto"/>
        <w:right w:val="none" w:sz="0" w:space="0" w:color="auto"/>
      </w:divBdr>
    </w:div>
    <w:div w:id="1598781839">
      <w:bodyDiv w:val="1"/>
      <w:marLeft w:val="0"/>
      <w:marRight w:val="0"/>
      <w:marTop w:val="0"/>
      <w:marBottom w:val="0"/>
      <w:divBdr>
        <w:top w:val="none" w:sz="0" w:space="0" w:color="auto"/>
        <w:left w:val="none" w:sz="0" w:space="0" w:color="auto"/>
        <w:bottom w:val="none" w:sz="0" w:space="0" w:color="auto"/>
        <w:right w:val="none" w:sz="0" w:space="0" w:color="auto"/>
      </w:divBdr>
    </w:div>
    <w:div w:id="19109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ritannica.com/topic/Edict-of-Milan" TargetMode="External"/><Relationship Id="rId3" Type="http://schemas.openxmlformats.org/officeDocument/2006/relationships/hyperlink" Target="http://www.self.gutenberg.org/articles/eng/Councils_of_Carthage%2007/16/2020" TargetMode="External"/><Relationship Id="rId7" Type="http://schemas.openxmlformats.org/officeDocument/2006/relationships/hyperlink" Target="https://www.britannica.com/biography/Saint-Cyprian-Christian-bishop" TargetMode="External"/><Relationship Id="rId2" Type="http://schemas.openxmlformats.org/officeDocument/2006/relationships/hyperlink" Target="https://www.biblestudytools.com/history/foxs-book-of-martyrs/the-seventh-persecution-under-decius-a-d-249.html%2007/16/2020" TargetMode="External"/><Relationship Id="rId1" Type="http://schemas.openxmlformats.org/officeDocument/2006/relationships/hyperlink" Target="https://www.britannica.com/biography/Decius" TargetMode="External"/><Relationship Id="rId6" Type="http://schemas.openxmlformats.org/officeDocument/2006/relationships/hyperlink" Target="https://en.wikipedia.org/wiki/Valerian_(emperor)" TargetMode="External"/><Relationship Id="rId5" Type="http://schemas.openxmlformats.org/officeDocument/2006/relationships/hyperlink" Target="https://foreignpolicy.com/2020/03/13/christianity-epidemics-2000-years-should-i-still-go-to-church-coronavirus/" TargetMode="External"/><Relationship Id="rId4" Type="http://schemas.openxmlformats.org/officeDocument/2006/relationships/hyperlink" Target="https://www.britannica.com/biography/Saint-Cyprian-Christian-bishop%2007/16/2020" TargetMode="External"/><Relationship Id="rId9" Type="http://schemas.openxmlformats.org/officeDocument/2006/relationships/hyperlink" Target="https://www.fbcdurham.org/wp-content/uploads/2015/08/Introduction-to-Church-History-3-The-Imperial-Chu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76EA-2D0D-4FDC-9A77-0194B81B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3519</TotalTime>
  <Pages>10</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Scott</dc:creator>
  <cp:keywords/>
  <dc:description/>
  <cp:lastModifiedBy>Bob Scott</cp:lastModifiedBy>
  <cp:revision>229</cp:revision>
  <cp:lastPrinted>2019-07-21T02:22:00Z</cp:lastPrinted>
  <dcterms:created xsi:type="dcterms:W3CDTF">2020-07-14T18:28:00Z</dcterms:created>
  <dcterms:modified xsi:type="dcterms:W3CDTF">2020-07-23T14:24:00Z</dcterms:modified>
</cp:coreProperties>
</file>