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5090" w14:textId="77777777" w:rsidR="0036744A" w:rsidRPr="0036744A" w:rsidRDefault="0036744A" w:rsidP="0036744A">
      <w:pPr>
        <w:spacing w:line="276" w:lineRule="auto"/>
        <w:jc w:val="center"/>
        <w:rPr>
          <w:rFonts w:eastAsia="Calibri" w:cs="Times New Roman"/>
          <w:b/>
          <w:bCs/>
          <w:szCs w:val="28"/>
        </w:rPr>
      </w:pPr>
      <w:r w:rsidRPr="0036744A">
        <w:rPr>
          <w:rFonts w:eastAsia="Calibri" w:cs="Times New Roman"/>
          <w:b/>
          <w:bCs/>
          <w:szCs w:val="28"/>
        </w:rPr>
        <w:t>Maranatha Bible Church 2020</w:t>
      </w:r>
    </w:p>
    <w:p w14:paraId="61CE723C" w14:textId="77777777" w:rsidR="0036744A" w:rsidRPr="0036744A" w:rsidRDefault="0036744A" w:rsidP="0036744A">
      <w:pPr>
        <w:spacing w:line="276" w:lineRule="auto"/>
        <w:jc w:val="center"/>
        <w:rPr>
          <w:rFonts w:eastAsia="Calibri" w:cs="Times New Roman"/>
          <w:b/>
          <w:bCs/>
          <w:szCs w:val="28"/>
        </w:rPr>
      </w:pPr>
      <w:r w:rsidRPr="0036744A">
        <w:rPr>
          <w:rFonts w:eastAsia="Calibri" w:cs="Times New Roman"/>
          <w:b/>
          <w:bCs/>
          <w:szCs w:val="28"/>
        </w:rPr>
        <w:t>Equipping Hour: Systematic Theology</w:t>
      </w:r>
    </w:p>
    <w:p w14:paraId="78759FE0" w14:textId="4A4200D6" w:rsidR="0036744A" w:rsidRPr="0036744A" w:rsidRDefault="0036744A" w:rsidP="00912EF2">
      <w:pPr>
        <w:spacing w:line="276" w:lineRule="auto"/>
        <w:jc w:val="center"/>
        <w:rPr>
          <w:rFonts w:eastAsia="Calibri" w:cs="Times New Roman"/>
          <w:szCs w:val="28"/>
        </w:rPr>
      </w:pPr>
      <w:r w:rsidRPr="0036744A">
        <w:rPr>
          <w:rFonts w:eastAsia="Calibri" w:cs="Times New Roman"/>
          <w:b/>
          <w:bCs/>
          <w:szCs w:val="28"/>
        </w:rPr>
        <w:t xml:space="preserve">Week </w:t>
      </w:r>
      <w:r>
        <w:rPr>
          <w:rFonts w:eastAsia="Calibri" w:cs="Times New Roman"/>
          <w:b/>
          <w:bCs/>
          <w:szCs w:val="28"/>
        </w:rPr>
        <w:t>5</w:t>
      </w:r>
      <w:r w:rsidRPr="0036744A">
        <w:rPr>
          <w:rFonts w:eastAsia="Calibri" w:cs="Times New Roman"/>
          <w:b/>
          <w:bCs/>
          <w:szCs w:val="28"/>
        </w:rPr>
        <w:t xml:space="preserve">: Attributes of God Part </w:t>
      </w:r>
      <w:r>
        <w:rPr>
          <w:rFonts w:eastAsia="Calibri" w:cs="Times New Roman"/>
          <w:b/>
          <w:bCs/>
          <w:szCs w:val="28"/>
        </w:rPr>
        <w:t>3</w:t>
      </w:r>
    </w:p>
    <w:p w14:paraId="37976C01" w14:textId="77777777" w:rsidR="003342B5" w:rsidRDefault="003342B5" w:rsidP="0036744A">
      <w:pPr>
        <w:rPr>
          <w:rFonts w:eastAsia="Calibri" w:cs="Times New Roman"/>
          <w:b/>
          <w:bCs/>
        </w:rPr>
      </w:pPr>
    </w:p>
    <w:p w14:paraId="4FDE7909" w14:textId="6B22F82B" w:rsidR="0036744A" w:rsidRDefault="0036744A" w:rsidP="0036744A">
      <w:pPr>
        <w:rPr>
          <w:rFonts w:eastAsia="Calibri" w:cs="Times New Roman"/>
        </w:rPr>
      </w:pPr>
      <w:r w:rsidRPr="0036744A">
        <w:rPr>
          <w:rFonts w:eastAsia="Calibri" w:cs="Times New Roman"/>
          <w:b/>
          <w:bCs/>
        </w:rPr>
        <w:t xml:space="preserve">God’s </w:t>
      </w:r>
      <w:r w:rsidR="00E567EB">
        <w:rPr>
          <w:rFonts w:eastAsia="Calibri" w:cs="Times New Roman"/>
          <w:b/>
          <w:bCs/>
        </w:rPr>
        <w:t>Inc</w:t>
      </w:r>
      <w:r w:rsidRPr="0036744A">
        <w:rPr>
          <w:rFonts w:eastAsia="Calibri" w:cs="Times New Roman"/>
          <w:b/>
          <w:bCs/>
        </w:rPr>
        <w:t>ommunicable attributes</w:t>
      </w:r>
      <w:r w:rsidR="00912EF2">
        <w:rPr>
          <w:rFonts w:eastAsia="Calibri" w:cs="Times New Roman"/>
          <w:b/>
          <w:bCs/>
        </w:rPr>
        <w:t xml:space="preserve"> Continued</w:t>
      </w:r>
      <w:r w:rsidRPr="0036744A">
        <w:rPr>
          <w:rFonts w:eastAsia="Calibri" w:cs="Times New Roman"/>
        </w:rPr>
        <w:t xml:space="preserve">: </w:t>
      </w:r>
    </w:p>
    <w:p w14:paraId="4749EFEB" w14:textId="77777777" w:rsidR="008B4E8D" w:rsidRPr="008B4E8D" w:rsidRDefault="008B4E8D" w:rsidP="008B4E8D">
      <w:pPr>
        <w:numPr>
          <w:ilvl w:val="0"/>
          <w:numId w:val="1"/>
        </w:numPr>
        <w:contextualSpacing/>
        <w:rPr>
          <w:rFonts w:eastAsia="Calibri" w:cs="Times New Roman"/>
          <w:sz w:val="24"/>
          <w:szCs w:val="20"/>
          <w:u w:val="single"/>
        </w:rPr>
      </w:pPr>
      <w:r w:rsidRPr="008B4E8D">
        <w:rPr>
          <w:rFonts w:eastAsia="Calibri" w:cs="Times New Roman"/>
          <w:b/>
          <w:bCs/>
          <w:sz w:val="24"/>
          <w:szCs w:val="20"/>
          <w:u w:val="single"/>
        </w:rPr>
        <w:t xml:space="preserve">The Omnipresence / Immensity of God </w:t>
      </w:r>
    </w:p>
    <w:p w14:paraId="7A85EA20" w14:textId="7BE3B56C"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God’s omnipresence is best defined as “God is presen</w:t>
      </w:r>
      <w:r w:rsidR="0007764C">
        <w:rPr>
          <w:rFonts w:eastAsia="Calibri" w:cs="Times New Roman"/>
          <w:sz w:val="24"/>
          <w:szCs w:val="20"/>
        </w:rPr>
        <w:t>ce</w:t>
      </w:r>
      <w:r w:rsidRPr="008B4E8D">
        <w:rPr>
          <w:rFonts w:eastAsia="Calibri" w:cs="Times New Roman"/>
          <w:sz w:val="24"/>
          <w:szCs w:val="20"/>
        </w:rPr>
        <w:t xml:space="preserve"> in the totality of his being </w:t>
      </w:r>
      <w:r w:rsidR="005551A2">
        <w:rPr>
          <w:rFonts w:eastAsia="Calibri" w:cs="Times New Roman"/>
          <w:sz w:val="24"/>
          <w:szCs w:val="20"/>
        </w:rPr>
        <w:t xml:space="preserve">at </w:t>
      </w:r>
      <w:r w:rsidRPr="008B4E8D">
        <w:rPr>
          <w:rFonts w:eastAsia="Calibri" w:cs="Times New Roman"/>
          <w:sz w:val="24"/>
          <w:szCs w:val="20"/>
        </w:rPr>
        <w:t>every place in space.”</w:t>
      </w:r>
      <w:r w:rsidRPr="008B4E8D">
        <w:rPr>
          <w:rFonts w:eastAsia="Calibri" w:cs="Times New Roman"/>
          <w:sz w:val="24"/>
          <w:szCs w:val="20"/>
          <w:vertAlign w:val="superscript"/>
        </w:rPr>
        <w:footnoteReference w:id="1"/>
      </w:r>
      <w:r w:rsidRPr="008B4E8D">
        <w:rPr>
          <w:rFonts w:eastAsia="Calibri" w:cs="Times New Roman"/>
          <w:sz w:val="24"/>
          <w:szCs w:val="20"/>
        </w:rPr>
        <w:t xml:space="preserve"> There is no place in the known or unknown universe that God does not exist. </w:t>
      </w:r>
    </w:p>
    <w:p w14:paraId="7E73D312"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His Immensity is similar, “God transcends the physical dimensions of the created universe; God does not take up space.”</w:t>
      </w:r>
      <w:r w:rsidRPr="008B4E8D">
        <w:rPr>
          <w:rFonts w:eastAsia="Calibri" w:cs="Times New Roman"/>
          <w:sz w:val="24"/>
          <w:szCs w:val="20"/>
          <w:vertAlign w:val="superscript"/>
        </w:rPr>
        <w:footnoteReference w:id="2"/>
      </w:r>
    </w:p>
    <w:p w14:paraId="3C7546B6"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 xml:space="preserve">We could say that omnipresence deals with the location of God while immensity deals with the measurements of God. </w:t>
      </w:r>
    </w:p>
    <w:p w14:paraId="7A26809E"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“God is fully present in every place, but he is also sustaining space by his immensity.”</w:t>
      </w:r>
      <w:r w:rsidRPr="008B4E8D">
        <w:rPr>
          <w:rFonts w:eastAsia="Calibri" w:cs="Times New Roman"/>
          <w:sz w:val="24"/>
          <w:szCs w:val="20"/>
          <w:vertAlign w:val="superscript"/>
        </w:rPr>
        <w:footnoteReference w:id="3"/>
      </w:r>
    </w:p>
    <w:p w14:paraId="322118B2" w14:textId="77777777" w:rsidR="008B4E8D" w:rsidRPr="008B4E8D" w:rsidRDefault="008B4E8D" w:rsidP="008B4E8D">
      <w:pPr>
        <w:numPr>
          <w:ilvl w:val="1"/>
          <w:numId w:val="1"/>
        </w:numPr>
        <w:contextualSpacing/>
        <w:rPr>
          <w:rFonts w:eastAsia="Calibri" w:cs="Times New Roman"/>
          <w:color w:val="FF0000"/>
          <w:sz w:val="24"/>
          <w:szCs w:val="20"/>
        </w:rPr>
      </w:pPr>
      <w:r w:rsidRPr="008B4E8D">
        <w:rPr>
          <w:rFonts w:eastAsia="Calibri" w:cs="Times New Roman"/>
          <w:color w:val="FF0000"/>
          <w:sz w:val="24"/>
          <w:szCs w:val="20"/>
        </w:rPr>
        <w:t>Jeremiah 23:23-24 “Am I a God who is near," declares the LORD, "And not a God far off? "Can a man hide himself in hiding places So I do not see him?" declares the LORD. "</w:t>
      </w:r>
      <w:r w:rsidRPr="00EE6115">
        <w:rPr>
          <w:rFonts w:eastAsia="Calibri" w:cs="Times New Roman"/>
          <w:b/>
          <w:bCs/>
          <w:i/>
          <w:iCs/>
          <w:color w:val="FF0000"/>
          <w:sz w:val="24"/>
          <w:szCs w:val="20"/>
        </w:rPr>
        <w:t>Do I not fill the heavens and the earth?</w:t>
      </w:r>
      <w:r w:rsidRPr="008B4E8D">
        <w:rPr>
          <w:rFonts w:eastAsia="Calibri" w:cs="Times New Roman"/>
          <w:color w:val="FF0000"/>
          <w:sz w:val="24"/>
          <w:szCs w:val="20"/>
        </w:rPr>
        <w:t>" declares the LORD.”</w:t>
      </w:r>
    </w:p>
    <w:p w14:paraId="3ABD42B3" w14:textId="77777777" w:rsidR="008B4E8D" w:rsidRPr="008B4E8D" w:rsidRDefault="008B4E8D" w:rsidP="008B4E8D">
      <w:pPr>
        <w:numPr>
          <w:ilvl w:val="1"/>
          <w:numId w:val="1"/>
        </w:numPr>
        <w:contextualSpacing/>
        <w:rPr>
          <w:rFonts w:eastAsia="Calibri" w:cs="Times New Roman"/>
          <w:color w:val="FF0000"/>
          <w:sz w:val="24"/>
          <w:szCs w:val="20"/>
        </w:rPr>
      </w:pPr>
      <w:r w:rsidRPr="008B4E8D">
        <w:rPr>
          <w:rFonts w:eastAsia="Calibri" w:cs="Times New Roman"/>
          <w:color w:val="FF0000"/>
          <w:sz w:val="24"/>
          <w:szCs w:val="20"/>
        </w:rPr>
        <w:t xml:space="preserve">1 Kings 8:27 “But will God indeed dwell on the earth? </w:t>
      </w:r>
      <w:r w:rsidRPr="008B4E8D">
        <w:rPr>
          <w:rFonts w:eastAsia="Calibri" w:cs="Times New Roman"/>
          <w:b/>
          <w:bCs/>
          <w:i/>
          <w:iCs/>
          <w:color w:val="FF0000"/>
          <w:sz w:val="24"/>
          <w:szCs w:val="20"/>
        </w:rPr>
        <w:t>Behold, heaven and the highest heaven cannot contain You</w:t>
      </w:r>
      <w:r w:rsidRPr="008B4E8D">
        <w:rPr>
          <w:rFonts w:eastAsia="Calibri" w:cs="Times New Roman"/>
          <w:color w:val="FF0000"/>
          <w:sz w:val="24"/>
          <w:szCs w:val="20"/>
        </w:rPr>
        <w:t>, how much less this house which I have built!”</w:t>
      </w:r>
    </w:p>
    <w:p w14:paraId="09B4A54C" w14:textId="68D1F6D7" w:rsidR="008B4E8D" w:rsidRPr="008B4E8D" w:rsidRDefault="008B4E8D" w:rsidP="008B4E8D">
      <w:pPr>
        <w:numPr>
          <w:ilvl w:val="1"/>
          <w:numId w:val="1"/>
        </w:numPr>
        <w:contextualSpacing/>
        <w:rPr>
          <w:rFonts w:eastAsia="Calibri" w:cs="Times New Roman"/>
          <w:color w:val="FF0000"/>
          <w:sz w:val="24"/>
          <w:szCs w:val="20"/>
        </w:rPr>
      </w:pPr>
      <w:r w:rsidRPr="008B4E8D">
        <w:rPr>
          <w:rFonts w:eastAsia="Calibri" w:cs="Times New Roman"/>
          <w:color w:val="FF0000"/>
          <w:sz w:val="24"/>
          <w:szCs w:val="20"/>
        </w:rPr>
        <w:t xml:space="preserve">Proverbs 5:21 “For the ways of a man </w:t>
      </w:r>
      <w:r w:rsidRPr="00442E19">
        <w:rPr>
          <w:rFonts w:eastAsia="Calibri" w:cs="Times New Roman"/>
          <w:b/>
          <w:bCs/>
          <w:i/>
          <w:iCs/>
          <w:color w:val="FF0000"/>
          <w:sz w:val="24"/>
          <w:szCs w:val="20"/>
        </w:rPr>
        <w:t xml:space="preserve">are before the eyes of the LORD, </w:t>
      </w:r>
      <w:r w:rsidR="00442E19">
        <w:rPr>
          <w:rFonts w:eastAsia="Calibri" w:cs="Times New Roman"/>
          <w:b/>
          <w:bCs/>
          <w:i/>
          <w:iCs/>
          <w:color w:val="FF0000"/>
          <w:sz w:val="24"/>
          <w:szCs w:val="20"/>
        </w:rPr>
        <w:t>a</w:t>
      </w:r>
      <w:r w:rsidRPr="00442E19">
        <w:rPr>
          <w:rFonts w:eastAsia="Calibri" w:cs="Times New Roman"/>
          <w:b/>
          <w:bCs/>
          <w:i/>
          <w:iCs/>
          <w:color w:val="FF0000"/>
          <w:sz w:val="24"/>
          <w:szCs w:val="20"/>
        </w:rPr>
        <w:t>nd He watches all his paths</w:t>
      </w:r>
      <w:r w:rsidRPr="008B4E8D">
        <w:rPr>
          <w:rFonts w:eastAsia="Calibri" w:cs="Times New Roman"/>
          <w:color w:val="FF0000"/>
          <w:sz w:val="24"/>
          <w:szCs w:val="20"/>
        </w:rPr>
        <w:t>.”</w:t>
      </w:r>
    </w:p>
    <w:p w14:paraId="72360709" w14:textId="40E27382"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These speak to God not being limited or bound to a location; in fact we read that God transcends even space. There is no place that someone can hide from the Lord. Our ways are always before the Lord, He is always watching where we are go</w:t>
      </w:r>
      <w:r w:rsidR="00936CA2">
        <w:rPr>
          <w:rFonts w:eastAsia="Calibri" w:cs="Times New Roman"/>
          <w:sz w:val="24"/>
          <w:szCs w:val="20"/>
        </w:rPr>
        <w:t>i</w:t>
      </w:r>
      <w:r w:rsidRPr="008B4E8D">
        <w:rPr>
          <w:rFonts w:eastAsia="Calibri" w:cs="Times New Roman"/>
          <w:sz w:val="24"/>
          <w:szCs w:val="20"/>
        </w:rPr>
        <w:t xml:space="preserve">ng and what we are doing. </w:t>
      </w:r>
    </w:p>
    <w:p w14:paraId="1DB8C77A"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It is because God created space that He is not limited by it (</w:t>
      </w:r>
      <w:r w:rsidRPr="008B4E8D">
        <w:rPr>
          <w:rFonts w:eastAsia="Calibri" w:cs="Times New Roman"/>
          <w:b/>
          <w:bCs/>
          <w:sz w:val="24"/>
          <w:szCs w:val="20"/>
        </w:rPr>
        <w:t>Gen. 1:1</w:t>
      </w:r>
      <w:r w:rsidRPr="008B4E8D">
        <w:rPr>
          <w:rFonts w:eastAsia="Calibri" w:cs="Times New Roman"/>
          <w:sz w:val="24"/>
          <w:szCs w:val="20"/>
        </w:rPr>
        <w:t xml:space="preserve">). </w:t>
      </w:r>
    </w:p>
    <w:p w14:paraId="54C959AD"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Deuteronomy 10:14 “Behold, to the LORD your God belong heaven and the highest heavens, the earth and all that is in it.”</w:t>
      </w:r>
    </w:p>
    <w:p w14:paraId="4B823131"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God not only created the space, but He also sustains it very being. </w:t>
      </w:r>
    </w:p>
    <w:p w14:paraId="5CA5FB7E"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Colossians 1:17 “He is before all things, and </w:t>
      </w:r>
      <w:r w:rsidRPr="0083632A">
        <w:rPr>
          <w:rFonts w:eastAsia="Calibri" w:cs="Times New Roman"/>
          <w:b/>
          <w:bCs/>
          <w:i/>
          <w:iCs/>
          <w:color w:val="FF0000"/>
          <w:sz w:val="24"/>
          <w:szCs w:val="20"/>
        </w:rPr>
        <w:t>in Him all things hold together</w:t>
      </w:r>
      <w:r w:rsidRPr="008B4E8D">
        <w:rPr>
          <w:rFonts w:eastAsia="Calibri" w:cs="Times New Roman"/>
          <w:color w:val="FF0000"/>
          <w:sz w:val="24"/>
          <w:szCs w:val="20"/>
        </w:rPr>
        <w:t>.”</w:t>
      </w:r>
    </w:p>
    <w:p w14:paraId="66ADF0AE"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color w:val="FF0000"/>
          <w:sz w:val="24"/>
          <w:szCs w:val="20"/>
        </w:rPr>
        <w:lastRenderedPageBreak/>
        <w:t xml:space="preserve">Hebrews 1:3 “And He is the radiance of His glory and the exact representation of His nature, and </w:t>
      </w:r>
      <w:r w:rsidRPr="0083632A">
        <w:rPr>
          <w:rFonts w:eastAsia="Calibri" w:cs="Times New Roman"/>
          <w:b/>
          <w:bCs/>
          <w:i/>
          <w:iCs/>
          <w:color w:val="FF0000"/>
          <w:sz w:val="24"/>
          <w:szCs w:val="20"/>
        </w:rPr>
        <w:t>upholds all things by the word of His power</w:t>
      </w:r>
      <w:r w:rsidRPr="008B4E8D">
        <w:rPr>
          <w:rFonts w:eastAsia="Calibri" w:cs="Times New Roman"/>
          <w:color w:val="FF0000"/>
          <w:sz w:val="24"/>
          <w:szCs w:val="20"/>
        </w:rPr>
        <w:t>. When He had made purification of sins, He sat down at the right hand of the Majesty on high.”</w:t>
      </w:r>
    </w:p>
    <w:p w14:paraId="39F7303B" w14:textId="77777777" w:rsidR="008B4E8D" w:rsidRPr="008B4E8D" w:rsidRDefault="008B4E8D" w:rsidP="008B4E8D">
      <w:pPr>
        <w:numPr>
          <w:ilvl w:val="1"/>
          <w:numId w:val="1"/>
        </w:numPr>
        <w:contextualSpacing/>
        <w:rPr>
          <w:rFonts w:eastAsia="Calibri" w:cs="Times New Roman"/>
          <w:sz w:val="24"/>
          <w:szCs w:val="20"/>
        </w:rPr>
      </w:pPr>
      <w:r w:rsidRPr="004578B7">
        <w:rPr>
          <w:rFonts w:eastAsia="Calibri" w:cs="Times New Roman"/>
          <w:b/>
          <w:bCs/>
          <w:sz w:val="24"/>
          <w:szCs w:val="20"/>
        </w:rPr>
        <w:t>Two truths to remember</w:t>
      </w:r>
      <w:r w:rsidRPr="008B4E8D">
        <w:rPr>
          <w:rFonts w:eastAsia="Calibri" w:cs="Times New Roman"/>
          <w:sz w:val="24"/>
          <w:szCs w:val="20"/>
        </w:rPr>
        <w:t xml:space="preserve">: </w:t>
      </w:r>
    </w:p>
    <w:p w14:paraId="5B022C49"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 xml:space="preserve">God is distinct from space but He is not separate from it. </w:t>
      </w:r>
    </w:p>
    <w:p w14:paraId="7D69D916"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 xml:space="preserve">God is present everything in His creation but is distinct from it. </w:t>
      </w:r>
    </w:p>
    <w:p w14:paraId="60BA28C3"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God is present </w:t>
      </w:r>
      <w:r w:rsidRPr="008B4E8D">
        <w:rPr>
          <w:rFonts w:eastAsia="Calibri" w:cs="Times New Roman"/>
          <w:b/>
          <w:bCs/>
          <w:sz w:val="24"/>
          <w:szCs w:val="20"/>
        </w:rPr>
        <w:t xml:space="preserve">at </w:t>
      </w:r>
      <w:r w:rsidRPr="008B4E8D">
        <w:rPr>
          <w:rFonts w:eastAsia="Calibri" w:cs="Times New Roman"/>
          <w:sz w:val="24"/>
          <w:szCs w:val="20"/>
        </w:rPr>
        <w:t xml:space="preserve">every place </w:t>
      </w:r>
      <w:r w:rsidRPr="008B4E8D">
        <w:rPr>
          <w:rFonts w:eastAsia="Calibri" w:cs="Times New Roman"/>
          <w:b/>
          <w:bCs/>
          <w:sz w:val="24"/>
          <w:szCs w:val="20"/>
        </w:rPr>
        <w:t>in</w:t>
      </w:r>
      <w:r w:rsidRPr="008B4E8D">
        <w:rPr>
          <w:rFonts w:eastAsia="Calibri" w:cs="Times New Roman"/>
          <w:sz w:val="24"/>
          <w:szCs w:val="20"/>
        </w:rPr>
        <w:t xml:space="preserve"> space. </w:t>
      </w:r>
      <w:r w:rsidRPr="008B4E8D">
        <w:rPr>
          <w:rFonts w:eastAsia="Calibri" w:cs="Times New Roman"/>
          <w:sz w:val="24"/>
          <w:szCs w:val="20"/>
        </w:rPr>
        <w:tab/>
      </w:r>
    </w:p>
    <w:p w14:paraId="60BA9FC6"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Psalm 139:7-11 “Where can I go from Your Spirit? Or where can I flee from Your presence? If I ascend to heaven, You are there; If I make my bed in Sheol, behold, You are there. If I take the wings of the dawn, If I dwell in the remotest part of the sea, even there Your hand will lead me, And Your right hand will lay hold of me. If I say, "Surely the darkness will overwhelm me, And the light around me will be night.”</w:t>
      </w:r>
    </w:p>
    <w:p w14:paraId="72904E16"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 xml:space="preserve">“God is present everywhere, because he is the source of everything and of every person on the earth, and because he is the controller of nature and history. </w:t>
      </w:r>
      <w:r w:rsidRPr="00080C3F">
        <w:rPr>
          <w:rFonts w:eastAsia="Calibri" w:cs="Times New Roman"/>
          <w:b/>
          <w:bCs/>
          <w:i/>
          <w:iCs/>
          <w:sz w:val="24"/>
          <w:szCs w:val="20"/>
        </w:rPr>
        <w:t>And he has controlled history in such a way that he is inevitably present to all</w:t>
      </w:r>
      <w:r w:rsidRPr="008B4E8D">
        <w:rPr>
          <w:rFonts w:eastAsia="Calibri" w:cs="Times New Roman"/>
          <w:sz w:val="24"/>
          <w:szCs w:val="20"/>
        </w:rPr>
        <w:t>.”</w:t>
      </w:r>
      <w:r w:rsidRPr="008B4E8D">
        <w:rPr>
          <w:rFonts w:eastAsia="Calibri" w:cs="Times New Roman"/>
          <w:sz w:val="24"/>
          <w:szCs w:val="20"/>
          <w:vertAlign w:val="superscript"/>
        </w:rPr>
        <w:footnoteReference w:id="4"/>
      </w:r>
    </w:p>
    <w:p w14:paraId="2510960F"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 xml:space="preserve">We should not think of God as partly in one place and then partly in another. The totality of His being is in every place at all times. There is never a time when God is not fully somewhere in total space. </w:t>
      </w:r>
    </w:p>
    <w:p w14:paraId="08597EDE"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God does not have size or spatial dimensions.</w:t>
      </w:r>
    </w:p>
    <w:p w14:paraId="6C64ADB6"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John 4:24 “God is spirit, and those who worship Him must worship in spirit and truth.”</w:t>
      </w:r>
    </w:p>
    <w:p w14:paraId="6D691F9E"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is spirit. </w:t>
      </w:r>
    </w:p>
    <w:p w14:paraId="74EEDE04"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He is not physically present in space. </w:t>
      </w:r>
    </w:p>
    <w:p w14:paraId="0AC835C5"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is not present </w:t>
      </w:r>
      <w:r w:rsidRPr="008B4E8D">
        <w:rPr>
          <w:rFonts w:eastAsia="Calibri" w:cs="Times New Roman"/>
          <w:i/>
          <w:iCs/>
          <w:sz w:val="24"/>
          <w:szCs w:val="20"/>
        </w:rPr>
        <w:t>as</w:t>
      </w:r>
      <w:r w:rsidRPr="008B4E8D">
        <w:rPr>
          <w:rFonts w:eastAsia="Calibri" w:cs="Times New Roman"/>
          <w:sz w:val="24"/>
          <w:szCs w:val="20"/>
        </w:rPr>
        <w:t xml:space="preserve"> each point or </w:t>
      </w:r>
      <w:r w:rsidRPr="008B4E8D">
        <w:rPr>
          <w:rFonts w:eastAsia="Calibri" w:cs="Times New Roman"/>
          <w:i/>
          <w:iCs/>
          <w:sz w:val="24"/>
          <w:szCs w:val="20"/>
        </w:rPr>
        <w:t xml:space="preserve">in </w:t>
      </w:r>
      <w:r w:rsidRPr="008B4E8D">
        <w:rPr>
          <w:rFonts w:eastAsia="Calibri" w:cs="Times New Roman"/>
          <w:sz w:val="24"/>
          <w:szCs w:val="20"/>
        </w:rPr>
        <w:t xml:space="preserve">each point in space (that would be pantheism) but is present </w:t>
      </w:r>
      <w:r w:rsidRPr="008B4E8D">
        <w:rPr>
          <w:rFonts w:eastAsia="Calibri" w:cs="Times New Roman"/>
          <w:i/>
          <w:iCs/>
          <w:sz w:val="24"/>
          <w:szCs w:val="20"/>
        </w:rPr>
        <w:t>at</w:t>
      </w:r>
      <w:r w:rsidRPr="008B4E8D">
        <w:rPr>
          <w:rFonts w:eastAsia="Calibri" w:cs="Times New Roman"/>
          <w:sz w:val="24"/>
          <w:szCs w:val="20"/>
        </w:rPr>
        <w:t xml:space="preserve"> each point </w:t>
      </w:r>
      <w:r w:rsidRPr="008F6B7B">
        <w:rPr>
          <w:rFonts w:eastAsia="Calibri" w:cs="Times New Roman"/>
          <w:i/>
          <w:iCs/>
          <w:sz w:val="24"/>
          <w:szCs w:val="20"/>
        </w:rPr>
        <w:t>in</w:t>
      </w:r>
      <w:r w:rsidRPr="008B4E8D">
        <w:rPr>
          <w:rFonts w:eastAsia="Calibri" w:cs="Times New Roman"/>
          <w:sz w:val="24"/>
          <w:szCs w:val="20"/>
        </w:rPr>
        <w:t xml:space="preserve"> space.</w:t>
      </w:r>
      <w:r w:rsidRPr="008B4E8D">
        <w:rPr>
          <w:rFonts w:eastAsia="Calibri" w:cs="Times New Roman"/>
          <w:sz w:val="24"/>
          <w:szCs w:val="20"/>
          <w:vertAlign w:val="superscript"/>
        </w:rPr>
        <w:footnoteReference w:id="5"/>
      </w:r>
    </w:p>
    <w:p w14:paraId="3DC372D9"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Though God is everywhere, His presence at a location in space </w:t>
      </w:r>
      <w:r w:rsidRPr="007613C8">
        <w:rPr>
          <w:rFonts w:eastAsia="Calibri" w:cs="Times New Roman"/>
          <w:b/>
          <w:bCs/>
          <w:i/>
          <w:iCs/>
          <w:sz w:val="24"/>
          <w:szCs w:val="20"/>
        </w:rPr>
        <w:t>is manifested differently at different times</w:t>
      </w:r>
      <w:r w:rsidRPr="008B4E8D">
        <w:rPr>
          <w:rFonts w:eastAsia="Calibri" w:cs="Times New Roman"/>
          <w:sz w:val="24"/>
          <w:szCs w:val="20"/>
        </w:rPr>
        <w:t xml:space="preserve">. </w:t>
      </w:r>
    </w:p>
    <w:p w14:paraId="0E19D616"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b/>
          <w:bCs/>
          <w:sz w:val="24"/>
          <w:szCs w:val="20"/>
        </w:rPr>
        <w:t>The presence of God in fellowship and blessing:</w:t>
      </w:r>
    </w:p>
    <w:p w14:paraId="1036C903" w14:textId="0F98EEF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Exodus 33:14-15 “And He said, "My presence shall go with you, and I will give you rest." Then he said to Him, "If Your presence does not go with us, do not lead us up from here.”</w:t>
      </w:r>
    </w:p>
    <w:p w14:paraId="20CA225A"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Psalm 16:11 “You will make known to me the path of life; In Your presence is fullness of joy; In Your right hand there are pleasures forever.”</w:t>
      </w:r>
    </w:p>
    <w:p w14:paraId="05949B42"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lastRenderedPageBreak/>
        <w:t>Psalm 51:11 “Do not cast me away from Your presence And do not take Your Holy Spirit from me.”.</w:t>
      </w:r>
    </w:p>
    <w:p w14:paraId="3114EE2C"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Jude 1:24 “Now to Him who is able to keep you from stumbling, and to make you stand in the presence of His glory blameless with great joy…”</w:t>
      </w:r>
    </w:p>
    <w:p w14:paraId="0B01D47F"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Matthew 18:20 “For where two or three have gathered together in My name, I am there in their midst.”</w:t>
      </w:r>
    </w:p>
    <w:p w14:paraId="6041BCB0"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This is in the context of church discipline. God’s affirmation to us that He is working in the church.</w:t>
      </w:r>
    </w:p>
    <w:p w14:paraId="54F0A0C0"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b/>
          <w:bCs/>
          <w:sz w:val="24"/>
          <w:szCs w:val="20"/>
        </w:rPr>
        <w:t xml:space="preserve">The presence of God in judgment: </w:t>
      </w:r>
    </w:p>
    <w:p w14:paraId="2E53C669"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 xml:space="preserve">Genesis 3:22-24 “Then the LORD God said, "Behold, the man has become like one of Us, knowing good and evil; and now, he might stretch out his hand, and take also from the tree of life, and eat, and live forever" therefore the LORD God sent him out from the garden of Eden, to cultivate the ground from which he was taken. So He drove the man out; and at the east of the garden of Eden He stationed the cherubim and the flaming sword which turned every direction to guard the way to the tree of life. </w:t>
      </w:r>
    </w:p>
    <w:p w14:paraId="5EEF69C2"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Notice that it was God who drove Adam and Eve out. He did not sent an angel nor just allow them to wander out, He Himself did the work. </w:t>
      </w:r>
    </w:p>
    <w:p w14:paraId="21B9197C"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Genesis 4:14 “Behold, You have driven me this day from the face of the ground; and from Your face I will be hidden, and I will be a vagrant and a wanderer on the earth, and whoever finds me will kill me.”</w:t>
      </w:r>
    </w:p>
    <w:p w14:paraId="55137400"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God sent Cain out into the wilderness as punishment. It was his punishment (and judgment from God) for killing his brother. </w:t>
      </w:r>
    </w:p>
    <w:p w14:paraId="6656088D"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Genesis 7:16 “Those that entered, male and female of all flesh, entered as God had commanded him; and the LORD closed it behind him.”</w:t>
      </w:r>
    </w:p>
    <w:p w14:paraId="0D93004A"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God closed the door on the ark in judgment of the whole world. It was His decision to save those on the ark and allow those off the ark to drown in judgment.  </w:t>
      </w:r>
    </w:p>
    <w:p w14:paraId="5B7EBC0C"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Numbers 14:42-43 “Do not go up, or you will be struck down before your enemies, for the LORD is not among you. For the Amalekites and the Canaanites will be there in front of you, and you will fall by the sword, inasmuch as you have turned back from following the LORD. And the LORD will not be with you.”</w:t>
      </w:r>
    </w:p>
    <w:p w14:paraId="2800F5CC"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When the Israelites when their own way, the presence of the Lord (not His actual presence but relationally) was not with them. </w:t>
      </w:r>
    </w:p>
    <w:p w14:paraId="47E259FE"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lastRenderedPageBreak/>
        <w:t>Psalm 11:5 “The LORD tests the righteous and the wicked, And the one who loves violence His soul hates.”</w:t>
      </w:r>
    </w:p>
    <w:p w14:paraId="51A338AB"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God hating someone means that His relationship with them is not there. </w:t>
      </w:r>
    </w:p>
    <w:p w14:paraId="7DC1D853"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Psalm 66:18 “If I regard wickedness in my heart, the Lord will not hear.”</w:t>
      </w:r>
    </w:p>
    <w:p w14:paraId="1094F10D"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John 9:31 “We know that God does not hear sinners; but if anyone is God-fearing and does His will, He hears him.”</w:t>
      </w:r>
    </w:p>
    <w:p w14:paraId="3CF02DCE" w14:textId="77777777" w:rsidR="008B4E8D" w:rsidRPr="008B4E8D" w:rsidRDefault="008B4E8D" w:rsidP="008B4E8D">
      <w:pPr>
        <w:numPr>
          <w:ilvl w:val="4"/>
          <w:numId w:val="1"/>
        </w:numPr>
        <w:contextualSpacing/>
        <w:rPr>
          <w:rFonts w:eastAsia="Calibri" w:cs="Times New Roman"/>
          <w:sz w:val="24"/>
          <w:szCs w:val="20"/>
        </w:rPr>
      </w:pPr>
      <w:r w:rsidRPr="008B4E8D">
        <w:rPr>
          <w:rFonts w:eastAsia="Calibri" w:cs="Times New Roman"/>
          <w:sz w:val="24"/>
          <w:szCs w:val="20"/>
        </w:rPr>
        <w:t xml:space="preserve">Those who are not born again, actively sinning against God and not fearing Him, they are far from God. He is not working in their lives on their behalf. </w:t>
      </w:r>
    </w:p>
    <w:p w14:paraId="651A0682" w14:textId="77777777" w:rsidR="008B4E8D" w:rsidRPr="008B4E8D" w:rsidRDefault="008B4E8D" w:rsidP="008B4E8D">
      <w:pPr>
        <w:numPr>
          <w:ilvl w:val="3"/>
          <w:numId w:val="1"/>
        </w:numPr>
        <w:contextualSpacing/>
        <w:rPr>
          <w:rFonts w:eastAsia="Calibri" w:cs="Times New Roman"/>
          <w:color w:val="FF0000"/>
          <w:sz w:val="24"/>
          <w:szCs w:val="20"/>
        </w:rPr>
      </w:pPr>
      <w:r w:rsidRPr="008B4E8D">
        <w:rPr>
          <w:rFonts w:eastAsia="Calibri" w:cs="Times New Roman"/>
          <w:color w:val="FF0000"/>
          <w:sz w:val="24"/>
          <w:szCs w:val="20"/>
        </w:rPr>
        <w:t xml:space="preserve">Revelation 14:10 “…he also will drink of the wine of the wrath of God, which is mixed in full strength in the cup of His anger; and he will be tormented with fire and brimstone </w:t>
      </w:r>
      <w:r w:rsidRPr="008B4E8D">
        <w:rPr>
          <w:rFonts w:eastAsia="Calibri" w:cs="Times New Roman"/>
          <w:b/>
          <w:bCs/>
          <w:i/>
          <w:iCs/>
          <w:color w:val="FF0000"/>
          <w:sz w:val="24"/>
          <w:szCs w:val="20"/>
        </w:rPr>
        <w:t>in the presence of the holy angels and in the presence of the Lamb.</w:t>
      </w:r>
      <w:r w:rsidRPr="008B4E8D">
        <w:rPr>
          <w:rFonts w:eastAsia="Calibri" w:cs="Times New Roman"/>
          <w:color w:val="FF0000"/>
          <w:sz w:val="24"/>
          <w:szCs w:val="20"/>
        </w:rPr>
        <w:t>”</w:t>
      </w:r>
    </w:p>
    <w:p w14:paraId="587084FF" w14:textId="443E1F8A" w:rsidR="008B4E8D" w:rsidRPr="008B4E8D" w:rsidRDefault="00426AF3" w:rsidP="008B4E8D">
      <w:pPr>
        <w:numPr>
          <w:ilvl w:val="0"/>
          <w:numId w:val="1"/>
        </w:numPr>
        <w:contextualSpacing/>
        <w:rPr>
          <w:rFonts w:eastAsia="Calibri" w:cs="Times New Roman"/>
          <w:sz w:val="24"/>
          <w:szCs w:val="20"/>
          <w:u w:val="single"/>
        </w:rPr>
      </w:pPr>
      <w:r>
        <w:rPr>
          <w:rFonts w:eastAsia="Calibri" w:cs="Times New Roman"/>
          <w:sz w:val="24"/>
          <w:szCs w:val="20"/>
        </w:rPr>
        <w:t xml:space="preserve"> </w:t>
      </w:r>
      <w:r w:rsidR="008B4E8D" w:rsidRPr="008B4E8D">
        <w:rPr>
          <w:rFonts w:eastAsia="Calibri" w:cs="Times New Roman"/>
          <w:b/>
          <w:bCs/>
          <w:sz w:val="24"/>
          <w:szCs w:val="20"/>
          <w:u w:val="single"/>
        </w:rPr>
        <w:t xml:space="preserve">The Omnipotence of God </w:t>
      </w:r>
    </w:p>
    <w:p w14:paraId="6FAB0DC4"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“God’s omnipotence describes his ability to do anything </w:t>
      </w:r>
      <w:r w:rsidRPr="008B4E8D">
        <w:rPr>
          <w:rFonts w:eastAsia="Calibri" w:cs="Times New Roman"/>
          <w:i/>
          <w:iCs/>
          <w:sz w:val="24"/>
          <w:szCs w:val="20"/>
        </w:rPr>
        <w:t>consistent with his nature</w:t>
      </w:r>
      <w:r w:rsidRPr="008B4E8D">
        <w:rPr>
          <w:rFonts w:eastAsia="Calibri" w:cs="Times New Roman"/>
          <w:sz w:val="24"/>
          <w:szCs w:val="20"/>
        </w:rPr>
        <w:t>.”</w:t>
      </w:r>
      <w:r w:rsidRPr="008B4E8D">
        <w:rPr>
          <w:rFonts w:eastAsia="Calibri" w:cs="Times New Roman"/>
          <w:sz w:val="24"/>
          <w:szCs w:val="20"/>
          <w:vertAlign w:val="superscript"/>
        </w:rPr>
        <w:footnoteReference w:id="6"/>
      </w:r>
    </w:p>
    <w:p w14:paraId="103BFDF6"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“The omnipotence of God is that by which He brings to pass everything He wills.”</w:t>
      </w:r>
      <w:r w:rsidRPr="008B4E8D">
        <w:rPr>
          <w:rFonts w:eastAsia="Calibri" w:cs="Times New Roman"/>
          <w:sz w:val="24"/>
          <w:szCs w:val="20"/>
          <w:vertAlign w:val="superscript"/>
        </w:rPr>
        <w:footnoteReference w:id="7"/>
      </w:r>
    </w:p>
    <w:p w14:paraId="688A6D41"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It is important to note that God cannot do anything, but He does anything that He wants to do. God is not bound by anything other than His own nature. If something is not according to His nature, then He neither desires to do it nor can or will He do it. </w:t>
      </w:r>
    </w:p>
    <w:p w14:paraId="218E3ADF"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Psalm 24:8 “Who is the King of glory? </w:t>
      </w:r>
      <w:r w:rsidRPr="008B4E8D">
        <w:rPr>
          <w:rFonts w:eastAsia="Calibri" w:cs="Times New Roman"/>
          <w:b/>
          <w:bCs/>
          <w:i/>
          <w:iCs/>
          <w:color w:val="FF0000"/>
          <w:sz w:val="24"/>
          <w:szCs w:val="20"/>
        </w:rPr>
        <w:t>The LORD strong and mighty</w:t>
      </w:r>
      <w:r w:rsidRPr="008B4E8D">
        <w:rPr>
          <w:rFonts w:eastAsia="Calibri" w:cs="Times New Roman"/>
          <w:color w:val="FF0000"/>
          <w:sz w:val="24"/>
          <w:szCs w:val="20"/>
        </w:rPr>
        <w:t>, The LORD mighty in battle.”</w:t>
      </w:r>
    </w:p>
    <w:p w14:paraId="687531D6"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Psalm 115:3 “But our God is in the heavens; </w:t>
      </w:r>
      <w:r w:rsidRPr="008B4E8D">
        <w:rPr>
          <w:rFonts w:eastAsia="Calibri" w:cs="Times New Roman"/>
          <w:b/>
          <w:bCs/>
          <w:i/>
          <w:iCs/>
          <w:color w:val="FF0000"/>
          <w:sz w:val="24"/>
          <w:szCs w:val="20"/>
        </w:rPr>
        <w:t>He does whatever He pleases.”</w:t>
      </w:r>
    </w:p>
    <w:p w14:paraId="7305BAC0"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Matthew 19:26 “And looking at them Jesus said to them, "With people this is impossible, but </w:t>
      </w:r>
      <w:r w:rsidRPr="008B4E8D">
        <w:rPr>
          <w:rFonts w:eastAsia="Calibri" w:cs="Times New Roman"/>
          <w:b/>
          <w:bCs/>
          <w:i/>
          <w:iCs/>
          <w:color w:val="FF0000"/>
          <w:sz w:val="24"/>
          <w:szCs w:val="20"/>
        </w:rPr>
        <w:t>with God all things are possible</w:t>
      </w:r>
      <w:r w:rsidRPr="008B4E8D">
        <w:rPr>
          <w:rFonts w:eastAsia="Calibri" w:cs="Times New Roman"/>
          <w:color w:val="FF0000"/>
          <w:sz w:val="24"/>
          <w:szCs w:val="20"/>
        </w:rPr>
        <w:t>.”</w:t>
      </w:r>
    </w:p>
    <w:p w14:paraId="3DDA5A0D"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Ephesians 3:20 “Now to </w:t>
      </w:r>
      <w:r w:rsidRPr="008B4E8D">
        <w:rPr>
          <w:rFonts w:eastAsia="Calibri" w:cs="Times New Roman"/>
          <w:b/>
          <w:bCs/>
          <w:i/>
          <w:iCs/>
          <w:color w:val="FF0000"/>
          <w:sz w:val="24"/>
          <w:szCs w:val="20"/>
        </w:rPr>
        <w:t>Him who is able to do far more abundantly beyond</w:t>
      </w:r>
      <w:r w:rsidRPr="008B4E8D">
        <w:rPr>
          <w:rFonts w:eastAsia="Calibri" w:cs="Times New Roman"/>
          <w:color w:val="FF0000"/>
          <w:sz w:val="24"/>
          <w:szCs w:val="20"/>
        </w:rPr>
        <w:t xml:space="preserve"> all that we ask or think, according to the power that works within us…”</w:t>
      </w:r>
    </w:p>
    <w:p w14:paraId="7CBD79C3"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Revelation 4:11 “Worthy are You, our Lord and our God, to receive glory and honor and power; f</w:t>
      </w:r>
      <w:r w:rsidRPr="008B4E8D">
        <w:rPr>
          <w:rFonts w:eastAsia="Calibri" w:cs="Times New Roman"/>
          <w:b/>
          <w:bCs/>
          <w:i/>
          <w:iCs/>
          <w:color w:val="FF0000"/>
          <w:sz w:val="24"/>
          <w:szCs w:val="20"/>
        </w:rPr>
        <w:t>or You created all things, and because of Your will they existed, and were created</w:t>
      </w:r>
      <w:r w:rsidRPr="008B4E8D">
        <w:rPr>
          <w:rFonts w:eastAsia="Calibri" w:cs="Times New Roman"/>
          <w:color w:val="FF0000"/>
          <w:sz w:val="24"/>
          <w:szCs w:val="20"/>
        </w:rPr>
        <w:t>.”</w:t>
      </w:r>
    </w:p>
    <w:p w14:paraId="0BF53444"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If God wants to do something, He is able to do it. </w:t>
      </w:r>
    </w:p>
    <w:p w14:paraId="58E2C315" w14:textId="77777777" w:rsidR="008B4E8D" w:rsidRPr="008B4E8D" w:rsidRDefault="008B4E8D" w:rsidP="008B4E8D">
      <w:pPr>
        <w:numPr>
          <w:ilvl w:val="1"/>
          <w:numId w:val="1"/>
        </w:numPr>
        <w:contextualSpacing/>
        <w:rPr>
          <w:rFonts w:eastAsia="Calibri" w:cs="Times New Roman"/>
          <w:sz w:val="24"/>
          <w:szCs w:val="20"/>
        </w:rPr>
      </w:pPr>
      <w:r w:rsidRPr="008B4E8D">
        <w:rPr>
          <w:rFonts w:eastAsia="Calibri" w:cs="Times New Roman"/>
          <w:sz w:val="24"/>
          <w:szCs w:val="20"/>
        </w:rPr>
        <w:t xml:space="preserve">As I previously said, He is not able to go against His nature. There are five verses to remember that speak to what God is not able to do: </w:t>
      </w:r>
    </w:p>
    <w:p w14:paraId="0E62E72E"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lastRenderedPageBreak/>
        <w:t xml:space="preserve">1John 1:5 “This is the message we have heard from Him and announce to you, that God is Light, and </w:t>
      </w:r>
      <w:r w:rsidRPr="00991CDA">
        <w:rPr>
          <w:rFonts w:eastAsia="Calibri" w:cs="Times New Roman"/>
          <w:b/>
          <w:bCs/>
          <w:i/>
          <w:iCs/>
          <w:color w:val="FF0000"/>
          <w:sz w:val="24"/>
          <w:szCs w:val="20"/>
        </w:rPr>
        <w:t>in Him there is no darkness at all</w:t>
      </w:r>
      <w:r w:rsidRPr="008B4E8D">
        <w:rPr>
          <w:rFonts w:eastAsia="Calibri" w:cs="Times New Roman"/>
          <w:color w:val="FF0000"/>
          <w:sz w:val="24"/>
          <w:szCs w:val="20"/>
        </w:rPr>
        <w:t>.”</w:t>
      </w:r>
    </w:p>
    <w:p w14:paraId="034B8E6E"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is not able to sin; in Him there is no darkness. If there is no evil inside something or someone, then no evil can come out. This is why we do not have to teach children to sin, we all sin because we are born with darkness in us. </w:t>
      </w:r>
    </w:p>
    <w:p w14:paraId="04A3C6B7"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Habakkuk 1:13 “Your eyes are too pure to approve evil, And </w:t>
      </w:r>
      <w:r w:rsidRPr="00606DF2">
        <w:rPr>
          <w:rFonts w:eastAsia="Calibri" w:cs="Times New Roman"/>
          <w:b/>
          <w:bCs/>
          <w:i/>
          <w:iCs/>
          <w:color w:val="FF0000"/>
          <w:sz w:val="24"/>
          <w:szCs w:val="20"/>
        </w:rPr>
        <w:t>You cannot look on wickedness with favor</w:t>
      </w:r>
      <w:r w:rsidRPr="008B4E8D">
        <w:rPr>
          <w:rFonts w:eastAsia="Calibri" w:cs="Times New Roman"/>
          <w:color w:val="FF0000"/>
          <w:sz w:val="24"/>
          <w:szCs w:val="20"/>
        </w:rPr>
        <w:t>. Why do You look with favor On those who deal treacherously? Why are You silent when the wicked swallow up Those more righteous than they?”</w:t>
      </w:r>
    </w:p>
    <w:p w14:paraId="1A0B092A"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is not able to approve evil. Some of your Bibles will says </w:t>
      </w:r>
      <w:r w:rsidRPr="008B4E8D">
        <w:rPr>
          <w:rFonts w:eastAsia="Calibri" w:cs="Times New Roman"/>
          <w:i/>
          <w:iCs/>
          <w:sz w:val="24"/>
          <w:szCs w:val="20"/>
        </w:rPr>
        <w:t xml:space="preserve">Your eyes are too pure to look upon evil. </w:t>
      </w:r>
      <w:r w:rsidRPr="008B4E8D">
        <w:rPr>
          <w:rFonts w:eastAsia="Calibri" w:cs="Times New Roman"/>
          <w:sz w:val="24"/>
          <w:szCs w:val="20"/>
        </w:rPr>
        <w:t xml:space="preserve">The NASB pulls out the real meaning of the Hebrew word, to approve. If God were to look upon evil approvingly, He would be denying His own holiness. He must judge it righteously in order to maintain His character. </w:t>
      </w:r>
    </w:p>
    <w:p w14:paraId="346B60F2"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Titus 1:2 “…in the hope of eternal life, which God, </w:t>
      </w:r>
      <w:r w:rsidRPr="00606DF2">
        <w:rPr>
          <w:rFonts w:eastAsia="Calibri" w:cs="Times New Roman"/>
          <w:b/>
          <w:bCs/>
          <w:i/>
          <w:iCs/>
          <w:color w:val="FF0000"/>
          <w:sz w:val="24"/>
          <w:szCs w:val="20"/>
        </w:rPr>
        <w:t>who cannot lie</w:t>
      </w:r>
      <w:r w:rsidRPr="008B4E8D">
        <w:rPr>
          <w:rFonts w:eastAsia="Calibri" w:cs="Times New Roman"/>
          <w:color w:val="FF0000"/>
          <w:sz w:val="24"/>
          <w:szCs w:val="20"/>
        </w:rPr>
        <w:t>, promised long ages ago…”</w:t>
      </w:r>
    </w:p>
    <w:p w14:paraId="1673068F"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cannot lie, what He says He will do…He must do. </w:t>
      </w:r>
    </w:p>
    <w:p w14:paraId="55CF6797" w14:textId="77777777" w:rsidR="008B4E8D" w:rsidRPr="008B4E8D" w:rsidRDefault="008B4E8D" w:rsidP="008B4E8D">
      <w:pPr>
        <w:numPr>
          <w:ilvl w:val="2"/>
          <w:numId w:val="1"/>
        </w:numPr>
        <w:contextualSpacing/>
        <w:rPr>
          <w:rFonts w:eastAsia="Calibri" w:cs="Times New Roman"/>
          <w:sz w:val="24"/>
          <w:szCs w:val="20"/>
        </w:rPr>
      </w:pPr>
      <w:r w:rsidRPr="008B4E8D">
        <w:rPr>
          <w:rFonts w:eastAsia="Calibri" w:cs="Times New Roman"/>
          <w:sz w:val="24"/>
          <w:szCs w:val="20"/>
        </w:rPr>
        <w:t>James 1:13 “Let no one say when he is tempted, "I am being tempted by God"; for God cannot be tempted by evil, and He Himself does not tempt anyone.”</w:t>
      </w:r>
    </w:p>
    <w:p w14:paraId="10C5E091"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God is not a tempter, He does not try and entice people to do evil. Since God has no evil in Him, He cannot tempt people to do evil. </w:t>
      </w:r>
    </w:p>
    <w:p w14:paraId="1244C83C"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But, remember, God will test us to see our hearts (or better put, that we would see our hearts) and to see if we truly serve and desire Him. </w:t>
      </w:r>
    </w:p>
    <w:p w14:paraId="73C26A0E"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If we end up sinning because of our testing, that is from our own volition. God always provides for us a way out (</w:t>
      </w:r>
      <w:r w:rsidRPr="008B4E8D">
        <w:rPr>
          <w:rFonts w:eastAsia="Calibri" w:cs="Times New Roman"/>
          <w:b/>
          <w:bCs/>
          <w:sz w:val="24"/>
          <w:szCs w:val="20"/>
        </w:rPr>
        <w:t>1 Cor. 10:13</w:t>
      </w:r>
      <w:r w:rsidRPr="008B4E8D">
        <w:rPr>
          <w:rFonts w:eastAsia="Calibri" w:cs="Times New Roman"/>
          <w:sz w:val="24"/>
          <w:szCs w:val="20"/>
        </w:rPr>
        <w:t xml:space="preserve">).  </w:t>
      </w:r>
    </w:p>
    <w:p w14:paraId="046B8723" w14:textId="77777777" w:rsidR="008B4E8D" w:rsidRPr="008B4E8D" w:rsidRDefault="008B4E8D" w:rsidP="008B4E8D">
      <w:pPr>
        <w:numPr>
          <w:ilvl w:val="2"/>
          <w:numId w:val="1"/>
        </w:numPr>
        <w:contextualSpacing/>
        <w:rPr>
          <w:rFonts w:eastAsia="Calibri" w:cs="Times New Roman"/>
          <w:color w:val="FF0000"/>
          <w:sz w:val="24"/>
          <w:szCs w:val="20"/>
        </w:rPr>
      </w:pPr>
      <w:r w:rsidRPr="008B4E8D">
        <w:rPr>
          <w:rFonts w:eastAsia="Calibri" w:cs="Times New Roman"/>
          <w:color w:val="FF0000"/>
          <w:sz w:val="24"/>
          <w:szCs w:val="20"/>
        </w:rPr>
        <w:t xml:space="preserve">2 Timothy 2:13 “If we are faithless, He remains faithful, for </w:t>
      </w:r>
      <w:r w:rsidRPr="00606DF2">
        <w:rPr>
          <w:rFonts w:eastAsia="Calibri" w:cs="Times New Roman"/>
          <w:b/>
          <w:bCs/>
          <w:i/>
          <w:iCs/>
          <w:color w:val="FF0000"/>
          <w:sz w:val="24"/>
          <w:szCs w:val="20"/>
        </w:rPr>
        <w:t>He cannot deny Himself</w:t>
      </w:r>
      <w:r w:rsidRPr="008B4E8D">
        <w:rPr>
          <w:rFonts w:eastAsia="Calibri" w:cs="Times New Roman"/>
          <w:color w:val="FF0000"/>
          <w:sz w:val="24"/>
          <w:szCs w:val="20"/>
        </w:rPr>
        <w:t>.”</w:t>
      </w:r>
    </w:p>
    <w:p w14:paraId="2C2BFA7F" w14:textId="77777777" w:rsidR="008B4E8D" w:rsidRP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In the context of this passage, Paul is talking about salvation and judgment. If God were to deny us, the faithful believers, He would be going against His very nature. On the contrary, if He were to allow unsaved people into heaven, He would be denying His justice. </w:t>
      </w:r>
    </w:p>
    <w:p w14:paraId="2E359721" w14:textId="31C94962" w:rsidR="008B4E8D" w:rsidRDefault="008B4E8D" w:rsidP="008B4E8D">
      <w:pPr>
        <w:numPr>
          <w:ilvl w:val="3"/>
          <w:numId w:val="1"/>
        </w:numPr>
        <w:contextualSpacing/>
        <w:rPr>
          <w:rFonts w:eastAsia="Calibri" w:cs="Times New Roman"/>
          <w:sz w:val="24"/>
          <w:szCs w:val="20"/>
        </w:rPr>
      </w:pPr>
      <w:r w:rsidRPr="008B4E8D">
        <w:rPr>
          <w:rFonts w:eastAsia="Calibri" w:cs="Times New Roman"/>
          <w:sz w:val="24"/>
          <w:szCs w:val="20"/>
        </w:rPr>
        <w:t xml:space="preserve">Therefore, God cannot act on something that is against His character, thus denying Himself in the process. </w:t>
      </w:r>
    </w:p>
    <w:p w14:paraId="12110FA4" w14:textId="3391D4A8" w:rsidR="00606DF2" w:rsidRDefault="00606DF2" w:rsidP="00606DF2">
      <w:pPr>
        <w:contextualSpacing/>
        <w:rPr>
          <w:rFonts w:eastAsia="Calibri" w:cs="Times New Roman"/>
          <w:sz w:val="24"/>
          <w:szCs w:val="20"/>
        </w:rPr>
      </w:pPr>
    </w:p>
    <w:p w14:paraId="7C97EED8" w14:textId="271D6C6C" w:rsidR="00606DF2" w:rsidRPr="008B4E8D" w:rsidRDefault="009374AF" w:rsidP="00606DF2">
      <w:pPr>
        <w:contextualSpacing/>
        <w:rPr>
          <w:rFonts w:eastAsia="Calibri" w:cs="Times New Roman"/>
          <w:sz w:val="24"/>
          <w:szCs w:val="20"/>
        </w:rPr>
      </w:pPr>
      <w:r>
        <w:rPr>
          <w:rFonts w:eastAsia="Calibri" w:cs="Times New Roman"/>
          <w:sz w:val="24"/>
          <w:szCs w:val="20"/>
        </w:rPr>
        <w:t xml:space="preserve"> </w:t>
      </w:r>
    </w:p>
    <w:p w14:paraId="100DE4F6" w14:textId="48AC0DE7" w:rsidR="008B4E8D" w:rsidRDefault="008B4E8D" w:rsidP="0036744A">
      <w:pPr>
        <w:rPr>
          <w:rFonts w:eastAsia="Calibri" w:cs="Times New Roman"/>
        </w:rPr>
      </w:pPr>
    </w:p>
    <w:p w14:paraId="0B9E2E5D" w14:textId="77777777" w:rsidR="00581EFB" w:rsidRPr="0036744A" w:rsidRDefault="00581EFB" w:rsidP="0036744A">
      <w:pPr>
        <w:rPr>
          <w:rFonts w:eastAsia="Calibri" w:cs="Times New Roman"/>
        </w:rPr>
      </w:pPr>
    </w:p>
    <w:p w14:paraId="24D62078" w14:textId="05ECB7B9" w:rsidR="0036744A" w:rsidRPr="00B80CCC" w:rsidRDefault="00B80CCC" w:rsidP="0036744A">
      <w:pPr>
        <w:numPr>
          <w:ilvl w:val="0"/>
          <w:numId w:val="1"/>
        </w:numPr>
        <w:contextualSpacing/>
        <w:rPr>
          <w:rFonts w:eastAsia="Calibri" w:cs="Times New Roman"/>
          <w:b/>
          <w:bCs/>
          <w:sz w:val="24"/>
          <w:szCs w:val="20"/>
          <w:u w:val="single"/>
        </w:rPr>
      </w:pPr>
      <w:r w:rsidRPr="00B80CCC">
        <w:rPr>
          <w:rFonts w:eastAsia="Calibri" w:cs="Times New Roman"/>
          <w:b/>
          <w:bCs/>
          <w:sz w:val="24"/>
          <w:szCs w:val="20"/>
          <w:u w:val="single"/>
        </w:rPr>
        <w:lastRenderedPageBreak/>
        <w:t xml:space="preserve">The </w:t>
      </w:r>
      <w:r w:rsidR="00EF7992" w:rsidRPr="00B80CCC">
        <w:rPr>
          <w:rFonts w:eastAsia="Calibri" w:cs="Times New Roman"/>
          <w:b/>
          <w:bCs/>
          <w:sz w:val="24"/>
          <w:szCs w:val="20"/>
          <w:u w:val="single"/>
        </w:rPr>
        <w:t>Eternality</w:t>
      </w:r>
      <w:r w:rsidR="00A000B3" w:rsidRPr="00B80CCC">
        <w:rPr>
          <w:rFonts w:eastAsia="Calibri" w:cs="Times New Roman"/>
          <w:b/>
          <w:bCs/>
          <w:sz w:val="24"/>
          <w:szCs w:val="20"/>
          <w:u w:val="single"/>
        </w:rPr>
        <w:t xml:space="preserve"> </w:t>
      </w:r>
      <w:r w:rsidR="00EF7992" w:rsidRPr="00B80CCC">
        <w:rPr>
          <w:rFonts w:eastAsia="Calibri" w:cs="Times New Roman"/>
          <w:b/>
          <w:bCs/>
          <w:sz w:val="24"/>
          <w:szCs w:val="20"/>
          <w:u w:val="single"/>
        </w:rPr>
        <w:t>of God</w:t>
      </w:r>
    </w:p>
    <w:p w14:paraId="45A85909" w14:textId="3CC523D4" w:rsidR="0036744A" w:rsidRPr="006065E8" w:rsidRDefault="00DF6F85" w:rsidP="0036744A">
      <w:pPr>
        <w:numPr>
          <w:ilvl w:val="1"/>
          <w:numId w:val="1"/>
        </w:numPr>
        <w:contextualSpacing/>
        <w:rPr>
          <w:rFonts w:eastAsia="Calibri" w:cs="Times New Roman"/>
          <w:b/>
          <w:bCs/>
          <w:sz w:val="24"/>
          <w:szCs w:val="20"/>
          <w:u w:val="single"/>
        </w:rPr>
      </w:pPr>
      <w:r>
        <w:rPr>
          <w:rFonts w:eastAsia="Calibri" w:cs="Times New Roman"/>
          <w:sz w:val="24"/>
          <w:szCs w:val="20"/>
        </w:rPr>
        <w:t>“This means not only that God is unlimited but that he is illimitable. In this respect, God is unlike anything</w:t>
      </w:r>
      <w:r w:rsidR="000B5919">
        <w:rPr>
          <w:rFonts w:eastAsia="Calibri" w:cs="Times New Roman"/>
          <w:sz w:val="24"/>
          <w:szCs w:val="20"/>
        </w:rPr>
        <w:t xml:space="preserve"> we experience.”</w:t>
      </w:r>
      <w:r w:rsidR="000B5919">
        <w:rPr>
          <w:rStyle w:val="FootnoteReference"/>
          <w:rFonts w:eastAsia="Calibri" w:cs="Times New Roman"/>
          <w:sz w:val="24"/>
          <w:szCs w:val="20"/>
        </w:rPr>
        <w:footnoteReference w:id="8"/>
      </w:r>
    </w:p>
    <w:p w14:paraId="71FC52DB" w14:textId="7317275E" w:rsidR="006065E8" w:rsidRPr="004B157D" w:rsidRDefault="00D742BE" w:rsidP="0036744A">
      <w:pPr>
        <w:numPr>
          <w:ilvl w:val="1"/>
          <w:numId w:val="1"/>
        </w:numPr>
        <w:contextualSpacing/>
        <w:rPr>
          <w:rFonts w:eastAsia="Calibri" w:cs="Times New Roman"/>
          <w:b/>
          <w:bCs/>
          <w:sz w:val="24"/>
          <w:szCs w:val="20"/>
          <w:u w:val="single"/>
        </w:rPr>
      </w:pPr>
      <w:r>
        <w:rPr>
          <w:rFonts w:eastAsia="Calibri" w:cs="Times New Roman"/>
          <w:sz w:val="24"/>
          <w:szCs w:val="20"/>
        </w:rPr>
        <w:t>“The infinity of God in relation to time, in which He has no beginning, no end, and no succession of moments in his own being.”</w:t>
      </w:r>
      <w:r>
        <w:rPr>
          <w:rStyle w:val="FootnoteReference"/>
          <w:rFonts w:eastAsia="Calibri" w:cs="Times New Roman"/>
          <w:sz w:val="24"/>
          <w:szCs w:val="20"/>
        </w:rPr>
        <w:footnoteReference w:id="9"/>
      </w:r>
    </w:p>
    <w:p w14:paraId="5A4E2421" w14:textId="2D4E3F08" w:rsidR="004B157D" w:rsidRPr="008A3B4B" w:rsidRDefault="00BC069B" w:rsidP="0036744A">
      <w:pPr>
        <w:numPr>
          <w:ilvl w:val="1"/>
          <w:numId w:val="1"/>
        </w:numPr>
        <w:contextualSpacing/>
        <w:rPr>
          <w:rFonts w:eastAsia="Calibri" w:cs="Times New Roman"/>
          <w:b/>
          <w:bCs/>
          <w:sz w:val="24"/>
          <w:szCs w:val="20"/>
          <w:u w:val="single"/>
        </w:rPr>
      </w:pPr>
      <w:r>
        <w:rPr>
          <w:rFonts w:eastAsia="Calibri" w:cs="Times New Roman"/>
          <w:sz w:val="24"/>
          <w:szCs w:val="20"/>
        </w:rPr>
        <w:t>“</w:t>
      </w:r>
      <w:r w:rsidR="004B157D">
        <w:rPr>
          <w:rFonts w:eastAsia="Calibri" w:cs="Times New Roman"/>
          <w:sz w:val="24"/>
          <w:szCs w:val="20"/>
        </w:rPr>
        <w:t xml:space="preserve">God is not limited by </w:t>
      </w:r>
      <w:r>
        <w:rPr>
          <w:rFonts w:eastAsia="Calibri" w:cs="Times New Roman"/>
          <w:sz w:val="24"/>
          <w:szCs w:val="20"/>
        </w:rPr>
        <w:t>the passage of time; he does not age, forget, or grow impatient as he participates in the outworking of his plan for redemptive history.”</w:t>
      </w:r>
      <w:r w:rsidR="00294A40">
        <w:rPr>
          <w:rStyle w:val="FootnoteReference"/>
          <w:rFonts w:eastAsia="Calibri" w:cs="Times New Roman"/>
          <w:sz w:val="24"/>
          <w:szCs w:val="20"/>
        </w:rPr>
        <w:footnoteReference w:id="10"/>
      </w:r>
    </w:p>
    <w:p w14:paraId="06B682C6" w14:textId="2EF99E0F" w:rsidR="008A3B4B" w:rsidRPr="00BF7B29" w:rsidRDefault="00FC2695" w:rsidP="0036744A">
      <w:pPr>
        <w:numPr>
          <w:ilvl w:val="1"/>
          <w:numId w:val="1"/>
        </w:numPr>
        <w:contextualSpacing/>
        <w:rPr>
          <w:rFonts w:eastAsia="Calibri" w:cs="Times New Roman"/>
          <w:b/>
          <w:bCs/>
          <w:sz w:val="24"/>
          <w:szCs w:val="20"/>
          <w:u w:val="single"/>
        </w:rPr>
      </w:pPr>
      <w:r>
        <w:rPr>
          <w:rFonts w:eastAsia="Calibri" w:cs="Times New Roman"/>
          <w:sz w:val="24"/>
          <w:szCs w:val="20"/>
        </w:rPr>
        <w:t>Does God exis</w:t>
      </w:r>
      <w:r w:rsidR="00447BF7">
        <w:rPr>
          <w:rFonts w:eastAsia="Calibri" w:cs="Times New Roman"/>
          <w:sz w:val="24"/>
          <w:szCs w:val="20"/>
        </w:rPr>
        <w:t xml:space="preserve">t in the moments of time that we experience (linear, moment by moment) or does God exist outside those passing moments? </w:t>
      </w:r>
    </w:p>
    <w:p w14:paraId="39316238" w14:textId="2AE0F1BA" w:rsidR="00BF7B29" w:rsidRPr="00B01297" w:rsidRDefault="00BF7B29" w:rsidP="00BF7B29">
      <w:pPr>
        <w:numPr>
          <w:ilvl w:val="2"/>
          <w:numId w:val="1"/>
        </w:numPr>
        <w:contextualSpacing/>
        <w:rPr>
          <w:rFonts w:eastAsia="Calibri" w:cs="Times New Roman"/>
          <w:b/>
          <w:bCs/>
          <w:i/>
          <w:iCs/>
          <w:sz w:val="24"/>
          <w:szCs w:val="20"/>
          <w:u w:val="single"/>
        </w:rPr>
      </w:pPr>
      <w:r w:rsidRPr="00B01297">
        <w:rPr>
          <w:rFonts w:eastAsia="Calibri" w:cs="Times New Roman"/>
          <w:b/>
          <w:bCs/>
          <w:i/>
          <w:iCs/>
          <w:sz w:val="24"/>
          <w:szCs w:val="20"/>
        </w:rPr>
        <w:t>We could say that God acts in the time and space</w:t>
      </w:r>
      <w:r w:rsidR="009F7257" w:rsidRPr="00B01297">
        <w:rPr>
          <w:rFonts w:eastAsia="Calibri" w:cs="Times New Roman"/>
          <w:b/>
          <w:bCs/>
          <w:i/>
          <w:iCs/>
          <w:sz w:val="24"/>
          <w:szCs w:val="20"/>
        </w:rPr>
        <w:t xml:space="preserve"> to further His redemptive plan as He interacts with His creation. </w:t>
      </w:r>
    </w:p>
    <w:p w14:paraId="35474FB4" w14:textId="1F9BB81E" w:rsidR="00D1118B" w:rsidRPr="00662A31" w:rsidRDefault="004B157D" w:rsidP="0036744A">
      <w:pPr>
        <w:numPr>
          <w:ilvl w:val="1"/>
          <w:numId w:val="1"/>
        </w:numPr>
        <w:contextualSpacing/>
        <w:rPr>
          <w:rFonts w:eastAsia="Calibri" w:cs="Times New Roman"/>
          <w:b/>
          <w:bCs/>
          <w:sz w:val="24"/>
          <w:szCs w:val="20"/>
          <w:u w:val="single"/>
        </w:rPr>
      </w:pPr>
      <w:r w:rsidRPr="00BF7B29">
        <w:rPr>
          <w:rFonts w:eastAsia="Calibri" w:cs="Times New Roman"/>
          <w:b/>
          <w:bCs/>
          <w:sz w:val="24"/>
          <w:szCs w:val="20"/>
        </w:rPr>
        <w:t>God is atemporal (timeless)</w:t>
      </w:r>
      <w:r w:rsidR="00662A31">
        <w:rPr>
          <w:rFonts w:eastAsia="Calibri" w:cs="Times New Roman"/>
          <w:b/>
          <w:bCs/>
          <w:sz w:val="24"/>
          <w:szCs w:val="20"/>
        </w:rPr>
        <w:t xml:space="preserve"> </w:t>
      </w:r>
    </w:p>
    <w:p w14:paraId="57C45545" w14:textId="6AEFC318" w:rsidR="00662A31" w:rsidRPr="00BF7B29" w:rsidRDefault="00662A31" w:rsidP="00662A31">
      <w:pPr>
        <w:numPr>
          <w:ilvl w:val="2"/>
          <w:numId w:val="1"/>
        </w:numPr>
        <w:contextualSpacing/>
        <w:rPr>
          <w:rFonts w:eastAsia="Calibri" w:cs="Times New Roman"/>
          <w:b/>
          <w:bCs/>
          <w:sz w:val="24"/>
          <w:szCs w:val="20"/>
          <w:u w:val="single"/>
        </w:rPr>
      </w:pPr>
      <w:r>
        <w:rPr>
          <w:rFonts w:eastAsia="Calibri" w:cs="Times New Roman"/>
          <w:sz w:val="24"/>
          <w:szCs w:val="20"/>
        </w:rPr>
        <w:t xml:space="preserve">Since God absolutely transcends what He has created, </w:t>
      </w:r>
      <w:r w:rsidR="005B5FC6">
        <w:rPr>
          <w:rFonts w:eastAsia="Calibri" w:cs="Times New Roman"/>
          <w:sz w:val="24"/>
          <w:szCs w:val="20"/>
        </w:rPr>
        <w:t xml:space="preserve">He cannot be confined to a place or any location. </w:t>
      </w:r>
    </w:p>
    <w:p w14:paraId="77BA034A" w14:textId="629DAB9F" w:rsidR="004D1F69" w:rsidRPr="00A6766B" w:rsidRDefault="00664B7B" w:rsidP="00664B7B">
      <w:pPr>
        <w:numPr>
          <w:ilvl w:val="2"/>
          <w:numId w:val="1"/>
        </w:numPr>
        <w:contextualSpacing/>
        <w:rPr>
          <w:rFonts w:eastAsia="Calibri" w:cs="Times New Roman"/>
          <w:b/>
          <w:bCs/>
          <w:color w:val="FF0000"/>
          <w:sz w:val="24"/>
          <w:szCs w:val="20"/>
          <w:u w:val="single"/>
        </w:rPr>
      </w:pPr>
      <w:r w:rsidRPr="00A6766B">
        <w:rPr>
          <w:rFonts w:eastAsia="Calibri" w:cs="Times New Roman"/>
          <w:color w:val="FF0000"/>
          <w:sz w:val="24"/>
          <w:szCs w:val="20"/>
        </w:rPr>
        <w:t>Genesis 1:1 “</w:t>
      </w:r>
      <w:r w:rsidR="00970FA0" w:rsidRPr="00A6766B">
        <w:rPr>
          <w:rFonts w:eastAsia="Calibri" w:cs="Times New Roman"/>
          <w:color w:val="FF0000"/>
          <w:sz w:val="24"/>
          <w:szCs w:val="20"/>
        </w:rPr>
        <w:t>In the beginning God created the heavens and the earth.”</w:t>
      </w:r>
    </w:p>
    <w:p w14:paraId="55CDD00C" w14:textId="75071C6D" w:rsidR="00970FA0" w:rsidRPr="00473945" w:rsidRDefault="00970FA0" w:rsidP="00970FA0">
      <w:pPr>
        <w:numPr>
          <w:ilvl w:val="3"/>
          <w:numId w:val="1"/>
        </w:numPr>
        <w:contextualSpacing/>
        <w:rPr>
          <w:rFonts w:eastAsia="Calibri" w:cs="Times New Roman"/>
          <w:b/>
          <w:bCs/>
          <w:sz w:val="24"/>
          <w:szCs w:val="20"/>
          <w:u w:val="single"/>
        </w:rPr>
      </w:pPr>
      <w:r>
        <w:rPr>
          <w:rFonts w:eastAsia="Calibri" w:cs="Times New Roman"/>
          <w:sz w:val="24"/>
          <w:szCs w:val="20"/>
        </w:rPr>
        <w:t xml:space="preserve">This verse is so important in so many ways to </w:t>
      </w:r>
      <w:r w:rsidR="00473945">
        <w:rPr>
          <w:rFonts w:eastAsia="Calibri" w:cs="Times New Roman"/>
          <w:sz w:val="24"/>
          <w:szCs w:val="20"/>
        </w:rPr>
        <w:t xml:space="preserve">many of the attributes of God. In this instance, dealing with God’s eternality, we see the creation of time here. </w:t>
      </w:r>
    </w:p>
    <w:p w14:paraId="263B57E1" w14:textId="6D354C07" w:rsidR="000614A5" w:rsidRDefault="00473945" w:rsidP="006E2703">
      <w:pPr>
        <w:numPr>
          <w:ilvl w:val="3"/>
          <w:numId w:val="1"/>
        </w:numPr>
        <w:contextualSpacing/>
        <w:rPr>
          <w:rFonts w:eastAsia="Calibri" w:cs="Times New Roman"/>
          <w:b/>
          <w:bCs/>
          <w:sz w:val="24"/>
          <w:szCs w:val="20"/>
          <w:u w:val="single"/>
        </w:rPr>
      </w:pPr>
      <w:r>
        <w:rPr>
          <w:rFonts w:eastAsia="Calibri" w:cs="Times New Roman"/>
          <w:i/>
          <w:iCs/>
          <w:sz w:val="24"/>
          <w:szCs w:val="20"/>
        </w:rPr>
        <w:t>In the beginning</w:t>
      </w:r>
      <w:r>
        <w:rPr>
          <w:rFonts w:eastAsia="Calibri" w:cs="Times New Roman"/>
          <w:sz w:val="24"/>
          <w:szCs w:val="20"/>
        </w:rPr>
        <w:t xml:space="preserve"> denotes that something started. </w:t>
      </w:r>
      <w:r w:rsidR="005814C5">
        <w:rPr>
          <w:rFonts w:eastAsia="Calibri" w:cs="Times New Roman"/>
          <w:sz w:val="24"/>
          <w:szCs w:val="20"/>
        </w:rPr>
        <w:t xml:space="preserve">We say </w:t>
      </w:r>
      <w:r w:rsidR="005814C5">
        <w:rPr>
          <w:rFonts w:eastAsia="Calibri" w:cs="Times New Roman"/>
          <w:i/>
          <w:iCs/>
          <w:sz w:val="24"/>
          <w:szCs w:val="20"/>
        </w:rPr>
        <w:t>we started a family</w:t>
      </w:r>
      <w:r w:rsidR="005814C5">
        <w:rPr>
          <w:rFonts w:eastAsia="Calibri" w:cs="Times New Roman"/>
          <w:sz w:val="24"/>
          <w:szCs w:val="20"/>
        </w:rPr>
        <w:t xml:space="preserve"> or </w:t>
      </w:r>
      <w:r w:rsidR="005814C5">
        <w:rPr>
          <w:rFonts w:eastAsia="Calibri" w:cs="Times New Roman"/>
          <w:i/>
          <w:iCs/>
          <w:sz w:val="24"/>
          <w:szCs w:val="20"/>
        </w:rPr>
        <w:t>I started a new job</w:t>
      </w:r>
      <w:r w:rsidR="005814C5">
        <w:rPr>
          <w:rFonts w:eastAsia="Calibri" w:cs="Times New Roman"/>
          <w:sz w:val="24"/>
          <w:szCs w:val="20"/>
        </w:rPr>
        <w:t xml:space="preserve"> or </w:t>
      </w:r>
      <w:r w:rsidR="005814C5">
        <w:rPr>
          <w:rFonts w:eastAsia="Calibri" w:cs="Times New Roman"/>
          <w:i/>
          <w:iCs/>
          <w:sz w:val="24"/>
          <w:szCs w:val="20"/>
        </w:rPr>
        <w:t xml:space="preserve"> when I began </w:t>
      </w:r>
      <w:r w:rsidR="000614A5">
        <w:rPr>
          <w:rFonts w:eastAsia="Calibri" w:cs="Times New Roman"/>
          <w:i/>
          <w:iCs/>
          <w:sz w:val="24"/>
          <w:szCs w:val="20"/>
        </w:rPr>
        <w:t>running</w:t>
      </w:r>
      <w:r w:rsidR="000614A5">
        <w:rPr>
          <w:rFonts w:eastAsia="Calibri" w:cs="Times New Roman"/>
          <w:sz w:val="24"/>
          <w:szCs w:val="20"/>
        </w:rPr>
        <w:t>, etc. All of this means that something was not and then it was, so it had a start time, a beginning.</w:t>
      </w:r>
    </w:p>
    <w:p w14:paraId="30B295CA" w14:textId="2D45EF7D" w:rsidR="006E2703" w:rsidRPr="00A6766B" w:rsidRDefault="006E2703" w:rsidP="006E2703">
      <w:pPr>
        <w:numPr>
          <w:ilvl w:val="3"/>
          <w:numId w:val="1"/>
        </w:numPr>
        <w:contextualSpacing/>
        <w:rPr>
          <w:rFonts w:eastAsia="Calibri" w:cs="Times New Roman"/>
          <w:b/>
          <w:bCs/>
          <w:sz w:val="24"/>
          <w:szCs w:val="20"/>
          <w:u w:val="single"/>
        </w:rPr>
      </w:pPr>
      <w:r>
        <w:rPr>
          <w:rFonts w:eastAsia="Calibri" w:cs="Times New Roman"/>
          <w:sz w:val="24"/>
          <w:szCs w:val="20"/>
        </w:rPr>
        <w:t>This is what Genesis 1:1 says about time</w:t>
      </w:r>
      <w:r w:rsidR="00A6766B">
        <w:rPr>
          <w:rFonts w:eastAsia="Calibri" w:cs="Times New Roman"/>
          <w:sz w:val="24"/>
          <w:szCs w:val="20"/>
        </w:rPr>
        <w:t xml:space="preserve">, the heavens and the earth, </w:t>
      </w:r>
      <w:r w:rsidR="00A6766B" w:rsidRPr="00DF7B79">
        <w:rPr>
          <w:rFonts w:eastAsia="Calibri" w:cs="Times New Roman"/>
          <w:b/>
          <w:bCs/>
          <w:i/>
          <w:iCs/>
          <w:sz w:val="24"/>
          <w:szCs w:val="20"/>
          <w:u w:val="single"/>
        </w:rPr>
        <w:t>but not God</w:t>
      </w:r>
      <w:r w:rsidR="00A6766B">
        <w:rPr>
          <w:rFonts w:eastAsia="Calibri" w:cs="Times New Roman"/>
          <w:sz w:val="24"/>
          <w:szCs w:val="20"/>
        </w:rPr>
        <w:t xml:space="preserve">. </w:t>
      </w:r>
    </w:p>
    <w:p w14:paraId="6F0153CB" w14:textId="0ACD4923" w:rsidR="00A6766B" w:rsidRPr="00A6766B" w:rsidRDefault="00A6766B" w:rsidP="006E2703">
      <w:pPr>
        <w:numPr>
          <w:ilvl w:val="3"/>
          <w:numId w:val="1"/>
        </w:numPr>
        <w:contextualSpacing/>
        <w:rPr>
          <w:rFonts w:eastAsia="Calibri" w:cs="Times New Roman"/>
          <w:b/>
          <w:bCs/>
          <w:sz w:val="24"/>
          <w:szCs w:val="20"/>
          <w:u w:val="single"/>
        </w:rPr>
      </w:pPr>
      <w:r>
        <w:rPr>
          <w:rFonts w:eastAsia="Calibri" w:cs="Times New Roman"/>
          <w:sz w:val="24"/>
          <w:szCs w:val="20"/>
        </w:rPr>
        <w:t xml:space="preserve">In fact, what do we learn about time here, it is God who created it. </w:t>
      </w:r>
    </w:p>
    <w:p w14:paraId="007B6D14" w14:textId="392BBDD8" w:rsidR="00A6766B" w:rsidRPr="00E247A6" w:rsidRDefault="00A6766B" w:rsidP="00CA5EE1">
      <w:pPr>
        <w:numPr>
          <w:ilvl w:val="2"/>
          <w:numId w:val="1"/>
        </w:numPr>
        <w:contextualSpacing/>
        <w:rPr>
          <w:rFonts w:eastAsia="Calibri" w:cs="Times New Roman"/>
          <w:b/>
          <w:bCs/>
          <w:sz w:val="24"/>
          <w:szCs w:val="20"/>
          <w:u w:val="single"/>
        </w:rPr>
      </w:pPr>
      <w:r>
        <w:rPr>
          <w:rFonts w:eastAsia="Calibri" w:cs="Times New Roman"/>
          <w:sz w:val="24"/>
          <w:szCs w:val="20"/>
        </w:rPr>
        <w:t>Therefore, if God was sub</w:t>
      </w:r>
      <w:r w:rsidR="00CA5EE1">
        <w:rPr>
          <w:rFonts w:eastAsia="Calibri" w:cs="Times New Roman"/>
          <w:sz w:val="24"/>
          <w:szCs w:val="20"/>
        </w:rPr>
        <w:t>jected to time, then not only would Genesis 1:1 be wrong, but God would have a master…</w:t>
      </w:r>
      <w:r w:rsidR="00CA5EE1" w:rsidRPr="00600D1D">
        <w:rPr>
          <w:rFonts w:eastAsia="Calibri" w:cs="Times New Roman"/>
          <w:b/>
          <w:bCs/>
          <w:i/>
          <w:iCs/>
          <w:sz w:val="24"/>
          <w:szCs w:val="20"/>
        </w:rPr>
        <w:t>namely time</w:t>
      </w:r>
      <w:r w:rsidR="00CA5EE1">
        <w:rPr>
          <w:rFonts w:eastAsia="Calibri" w:cs="Times New Roman"/>
          <w:sz w:val="24"/>
          <w:szCs w:val="20"/>
        </w:rPr>
        <w:t xml:space="preserve">. So then if something can master God, God is not God, but thing that masters Him. </w:t>
      </w:r>
    </w:p>
    <w:p w14:paraId="5E1ED910" w14:textId="213CA08B" w:rsidR="00E247A6" w:rsidRDefault="00E247A6" w:rsidP="00E247A6">
      <w:pPr>
        <w:numPr>
          <w:ilvl w:val="3"/>
          <w:numId w:val="1"/>
        </w:numPr>
        <w:contextualSpacing/>
        <w:rPr>
          <w:rFonts w:eastAsia="Calibri" w:cs="Times New Roman"/>
          <w:color w:val="FF0000"/>
          <w:sz w:val="24"/>
          <w:szCs w:val="20"/>
        </w:rPr>
      </w:pPr>
      <w:r w:rsidRPr="00E247A6">
        <w:rPr>
          <w:rFonts w:eastAsia="Calibri" w:cs="Times New Roman"/>
          <w:color w:val="FF0000"/>
          <w:sz w:val="24"/>
          <w:szCs w:val="20"/>
        </w:rPr>
        <w:t>J</w:t>
      </w:r>
      <w:r>
        <w:rPr>
          <w:rFonts w:eastAsia="Calibri" w:cs="Times New Roman"/>
          <w:color w:val="FF0000"/>
          <w:sz w:val="24"/>
          <w:szCs w:val="20"/>
        </w:rPr>
        <w:t>o</w:t>
      </w:r>
      <w:r w:rsidRPr="00E247A6">
        <w:rPr>
          <w:rFonts w:eastAsia="Calibri" w:cs="Times New Roman"/>
          <w:color w:val="FF0000"/>
          <w:sz w:val="24"/>
          <w:szCs w:val="20"/>
        </w:rPr>
        <w:t xml:space="preserve">hn 1:3 </w:t>
      </w:r>
      <w:r>
        <w:rPr>
          <w:rFonts w:eastAsia="Calibri" w:cs="Times New Roman"/>
          <w:color w:val="FF0000"/>
          <w:sz w:val="24"/>
          <w:szCs w:val="20"/>
        </w:rPr>
        <w:t>“</w:t>
      </w:r>
      <w:r w:rsidRPr="00CC79F5">
        <w:rPr>
          <w:rFonts w:eastAsia="Calibri" w:cs="Times New Roman"/>
          <w:b/>
          <w:bCs/>
          <w:i/>
          <w:iCs/>
          <w:color w:val="FF0000"/>
          <w:sz w:val="24"/>
          <w:szCs w:val="20"/>
        </w:rPr>
        <w:t>All things came into being through Him</w:t>
      </w:r>
      <w:r w:rsidRPr="00E247A6">
        <w:rPr>
          <w:rFonts w:eastAsia="Calibri" w:cs="Times New Roman"/>
          <w:color w:val="FF0000"/>
          <w:sz w:val="24"/>
          <w:szCs w:val="20"/>
        </w:rPr>
        <w:t>, and apart from Him nothing came into being that has come into being.</w:t>
      </w:r>
      <w:r>
        <w:rPr>
          <w:rFonts w:eastAsia="Calibri" w:cs="Times New Roman"/>
          <w:color w:val="FF0000"/>
          <w:sz w:val="24"/>
          <w:szCs w:val="20"/>
        </w:rPr>
        <w:t>”</w:t>
      </w:r>
      <w:r w:rsidR="00315BE8">
        <w:rPr>
          <w:rFonts w:eastAsia="Calibri" w:cs="Times New Roman"/>
          <w:color w:val="FF0000"/>
          <w:sz w:val="24"/>
          <w:szCs w:val="20"/>
        </w:rPr>
        <w:t xml:space="preserve"> </w:t>
      </w:r>
    </w:p>
    <w:p w14:paraId="687EE528" w14:textId="60DC4B0D" w:rsidR="00E247A6" w:rsidRPr="003610D8" w:rsidRDefault="00E247A6" w:rsidP="00E247A6">
      <w:pPr>
        <w:numPr>
          <w:ilvl w:val="4"/>
          <w:numId w:val="1"/>
        </w:numPr>
        <w:contextualSpacing/>
        <w:rPr>
          <w:rFonts w:eastAsia="Calibri" w:cs="Times New Roman"/>
          <w:color w:val="FF0000"/>
          <w:sz w:val="24"/>
          <w:szCs w:val="20"/>
        </w:rPr>
      </w:pPr>
      <w:r>
        <w:rPr>
          <w:rFonts w:eastAsia="Calibri" w:cs="Times New Roman"/>
          <w:sz w:val="24"/>
          <w:szCs w:val="20"/>
        </w:rPr>
        <w:t xml:space="preserve">Notice the wording here in John, </w:t>
      </w:r>
      <w:r w:rsidR="003413D3">
        <w:rPr>
          <w:rFonts w:eastAsia="Calibri" w:cs="Times New Roman"/>
          <w:i/>
          <w:iCs/>
          <w:sz w:val="24"/>
          <w:szCs w:val="20"/>
        </w:rPr>
        <w:t xml:space="preserve">apart from Him nothing came into being. </w:t>
      </w:r>
      <w:r w:rsidR="003413D3">
        <w:rPr>
          <w:rFonts w:eastAsia="Calibri" w:cs="Times New Roman"/>
          <w:sz w:val="24"/>
          <w:szCs w:val="20"/>
        </w:rPr>
        <w:t xml:space="preserve">It is hard to grasp because of our own intellectual limitations, but there was a time when </w:t>
      </w:r>
      <w:r w:rsidR="002323D8">
        <w:rPr>
          <w:rFonts w:eastAsia="Calibri" w:cs="Times New Roman"/>
          <w:sz w:val="24"/>
          <w:szCs w:val="20"/>
        </w:rPr>
        <w:t xml:space="preserve">it was only God, no physical or metaphysical existed </w:t>
      </w:r>
      <w:r w:rsidR="002323D8">
        <w:rPr>
          <w:rFonts w:eastAsia="Calibri" w:cs="Times New Roman"/>
          <w:i/>
          <w:iCs/>
          <w:sz w:val="24"/>
          <w:szCs w:val="20"/>
        </w:rPr>
        <w:t xml:space="preserve">except </w:t>
      </w:r>
      <w:r w:rsidR="002323D8">
        <w:rPr>
          <w:rFonts w:eastAsia="Calibri" w:cs="Times New Roman"/>
          <w:sz w:val="24"/>
          <w:szCs w:val="20"/>
        </w:rPr>
        <w:t xml:space="preserve">Him. </w:t>
      </w:r>
    </w:p>
    <w:p w14:paraId="7E3808F0" w14:textId="7A6F1E00" w:rsidR="003610D8" w:rsidRDefault="003610D8" w:rsidP="003610D8">
      <w:pPr>
        <w:numPr>
          <w:ilvl w:val="3"/>
          <w:numId w:val="1"/>
        </w:numPr>
        <w:contextualSpacing/>
        <w:rPr>
          <w:rFonts w:eastAsia="Calibri" w:cs="Times New Roman"/>
          <w:color w:val="FF0000"/>
          <w:sz w:val="24"/>
          <w:szCs w:val="20"/>
        </w:rPr>
      </w:pPr>
      <w:r w:rsidRPr="00D5513A">
        <w:rPr>
          <w:rFonts w:eastAsia="Calibri" w:cs="Times New Roman"/>
          <w:color w:val="FF0000"/>
          <w:sz w:val="24"/>
          <w:szCs w:val="20"/>
        </w:rPr>
        <w:lastRenderedPageBreak/>
        <w:t>2 Peter 3:8 “</w:t>
      </w:r>
      <w:r w:rsidR="00D5513A" w:rsidRPr="00D5513A">
        <w:rPr>
          <w:rFonts w:eastAsia="Calibri" w:cs="Times New Roman"/>
          <w:color w:val="FF0000"/>
          <w:sz w:val="24"/>
          <w:szCs w:val="20"/>
        </w:rPr>
        <w:t xml:space="preserve">But do not let this one fact escape your notice, beloved, that with the Lord </w:t>
      </w:r>
      <w:r w:rsidR="00D5513A" w:rsidRPr="00D5513A">
        <w:rPr>
          <w:rFonts w:eastAsia="Calibri" w:cs="Times New Roman"/>
          <w:b/>
          <w:bCs/>
          <w:i/>
          <w:iCs/>
          <w:color w:val="FF0000"/>
          <w:sz w:val="24"/>
          <w:szCs w:val="20"/>
        </w:rPr>
        <w:t>one day is like a thousand years, and a thousand years like one day</w:t>
      </w:r>
      <w:r w:rsidR="00D5513A" w:rsidRPr="00D5513A">
        <w:rPr>
          <w:rFonts w:eastAsia="Calibri" w:cs="Times New Roman"/>
          <w:color w:val="FF0000"/>
          <w:sz w:val="24"/>
          <w:szCs w:val="20"/>
        </w:rPr>
        <w:t>.”</w:t>
      </w:r>
    </w:p>
    <w:p w14:paraId="13DEECB9" w14:textId="369662F1" w:rsidR="000210E9" w:rsidRPr="00D5513A" w:rsidRDefault="000210E9" w:rsidP="003610D8">
      <w:pPr>
        <w:numPr>
          <w:ilvl w:val="3"/>
          <w:numId w:val="1"/>
        </w:numPr>
        <w:contextualSpacing/>
        <w:rPr>
          <w:rFonts w:eastAsia="Calibri" w:cs="Times New Roman"/>
          <w:color w:val="FF0000"/>
          <w:sz w:val="24"/>
          <w:szCs w:val="20"/>
        </w:rPr>
      </w:pPr>
      <w:r>
        <w:rPr>
          <w:rFonts w:eastAsia="Calibri" w:cs="Times New Roman"/>
          <w:sz w:val="24"/>
          <w:szCs w:val="20"/>
        </w:rPr>
        <w:t xml:space="preserve">We cannot think of God being limited by sequential events, like us. </w:t>
      </w:r>
      <w:r w:rsidR="00C2040B">
        <w:rPr>
          <w:rFonts w:eastAsia="Calibri" w:cs="Times New Roman"/>
          <w:sz w:val="24"/>
          <w:szCs w:val="20"/>
        </w:rPr>
        <w:t xml:space="preserve">God has been known more and more throughout time because He revealed Himself more and more. But that does not mean that He was subjected to time. </w:t>
      </w:r>
    </w:p>
    <w:p w14:paraId="23A0C497" w14:textId="5130077A" w:rsidR="00D5513A" w:rsidRPr="00D5513A" w:rsidRDefault="00FA5873" w:rsidP="00FA5873">
      <w:pPr>
        <w:numPr>
          <w:ilvl w:val="1"/>
          <w:numId w:val="1"/>
        </w:numPr>
        <w:contextualSpacing/>
        <w:rPr>
          <w:rFonts w:eastAsia="Calibri" w:cs="Times New Roman"/>
          <w:color w:val="FF0000"/>
          <w:sz w:val="24"/>
          <w:szCs w:val="20"/>
        </w:rPr>
      </w:pPr>
      <w:r>
        <w:rPr>
          <w:rFonts w:eastAsia="Calibri" w:cs="Times New Roman"/>
          <w:sz w:val="24"/>
          <w:szCs w:val="20"/>
        </w:rPr>
        <w:t>Here is what the Bible has to say about the timelessness of God:</w:t>
      </w:r>
    </w:p>
    <w:p w14:paraId="7B870317" w14:textId="27799379" w:rsidR="00377869" w:rsidRPr="00092E3E" w:rsidRDefault="00377869" w:rsidP="00CA5EE1">
      <w:pPr>
        <w:numPr>
          <w:ilvl w:val="2"/>
          <w:numId w:val="1"/>
        </w:numPr>
        <w:contextualSpacing/>
        <w:rPr>
          <w:rFonts w:eastAsia="Calibri" w:cs="Times New Roman"/>
          <w:color w:val="FF0000"/>
          <w:sz w:val="24"/>
          <w:szCs w:val="20"/>
        </w:rPr>
      </w:pPr>
      <w:r w:rsidRPr="00092E3E">
        <w:rPr>
          <w:rFonts w:eastAsia="Calibri" w:cs="Times New Roman"/>
          <w:color w:val="FF0000"/>
          <w:sz w:val="24"/>
          <w:szCs w:val="20"/>
        </w:rPr>
        <w:t>Gen</w:t>
      </w:r>
      <w:r w:rsidR="00092E3E" w:rsidRPr="00092E3E">
        <w:rPr>
          <w:rFonts w:eastAsia="Calibri" w:cs="Times New Roman"/>
          <w:color w:val="FF0000"/>
          <w:sz w:val="24"/>
          <w:szCs w:val="20"/>
        </w:rPr>
        <w:t>esis</w:t>
      </w:r>
      <w:r w:rsidRPr="00092E3E">
        <w:rPr>
          <w:rFonts w:eastAsia="Calibri" w:cs="Times New Roman"/>
          <w:color w:val="FF0000"/>
          <w:sz w:val="24"/>
          <w:szCs w:val="20"/>
        </w:rPr>
        <w:t xml:space="preserve"> 21:33 </w:t>
      </w:r>
      <w:r w:rsidR="00092E3E" w:rsidRPr="00092E3E">
        <w:rPr>
          <w:rFonts w:eastAsia="Calibri" w:cs="Times New Roman"/>
          <w:color w:val="FF0000"/>
          <w:sz w:val="24"/>
          <w:szCs w:val="20"/>
        </w:rPr>
        <w:t>“</w:t>
      </w:r>
      <w:r w:rsidRPr="00092E3E">
        <w:rPr>
          <w:rFonts w:eastAsia="Calibri" w:cs="Times New Roman"/>
          <w:color w:val="FF0000"/>
          <w:sz w:val="24"/>
          <w:szCs w:val="20"/>
        </w:rPr>
        <w:t xml:space="preserve">Abraham planted a tamarisk tree at Beersheba, and there he called on the name of the LORD, </w:t>
      </w:r>
      <w:r w:rsidRPr="00092E3E">
        <w:rPr>
          <w:rFonts w:eastAsia="Calibri" w:cs="Times New Roman"/>
          <w:b/>
          <w:bCs/>
          <w:i/>
          <w:iCs/>
          <w:color w:val="FF0000"/>
          <w:sz w:val="24"/>
          <w:szCs w:val="20"/>
        </w:rPr>
        <w:t>the Everlasting God</w:t>
      </w:r>
      <w:r w:rsidRPr="00092E3E">
        <w:rPr>
          <w:rFonts w:eastAsia="Calibri" w:cs="Times New Roman"/>
          <w:color w:val="FF0000"/>
          <w:sz w:val="24"/>
          <w:szCs w:val="20"/>
        </w:rPr>
        <w:t>.</w:t>
      </w:r>
      <w:r w:rsidR="00092E3E">
        <w:rPr>
          <w:rFonts w:eastAsia="Calibri" w:cs="Times New Roman"/>
          <w:color w:val="FF0000"/>
          <w:sz w:val="24"/>
          <w:szCs w:val="20"/>
        </w:rPr>
        <w:t>”</w:t>
      </w:r>
    </w:p>
    <w:p w14:paraId="2D6A634D" w14:textId="1A56E2F4" w:rsidR="00377869" w:rsidRPr="00092E3E" w:rsidRDefault="001137A7" w:rsidP="00CA5EE1">
      <w:pPr>
        <w:numPr>
          <w:ilvl w:val="2"/>
          <w:numId w:val="1"/>
        </w:numPr>
        <w:contextualSpacing/>
        <w:rPr>
          <w:rFonts w:eastAsia="Calibri" w:cs="Times New Roman"/>
          <w:color w:val="FF0000"/>
          <w:sz w:val="24"/>
          <w:szCs w:val="20"/>
        </w:rPr>
      </w:pPr>
      <w:r w:rsidRPr="00092E3E">
        <w:rPr>
          <w:rFonts w:eastAsia="Calibri" w:cs="Times New Roman"/>
          <w:color w:val="FF0000"/>
          <w:sz w:val="24"/>
          <w:szCs w:val="20"/>
        </w:rPr>
        <w:t>Psa</w:t>
      </w:r>
      <w:r w:rsidR="00092E3E" w:rsidRPr="00092E3E">
        <w:rPr>
          <w:rFonts w:eastAsia="Calibri" w:cs="Times New Roman"/>
          <w:color w:val="FF0000"/>
          <w:sz w:val="24"/>
          <w:szCs w:val="20"/>
        </w:rPr>
        <w:t>lm</w:t>
      </w:r>
      <w:r w:rsidRPr="00092E3E">
        <w:rPr>
          <w:rFonts w:eastAsia="Calibri" w:cs="Times New Roman"/>
          <w:color w:val="FF0000"/>
          <w:sz w:val="24"/>
          <w:szCs w:val="20"/>
        </w:rPr>
        <w:t xml:space="preserve"> 90:1-2 </w:t>
      </w:r>
      <w:r w:rsidR="00092E3E" w:rsidRPr="00092E3E">
        <w:rPr>
          <w:rFonts w:eastAsia="Calibri" w:cs="Times New Roman"/>
          <w:color w:val="FF0000"/>
          <w:sz w:val="24"/>
          <w:szCs w:val="20"/>
        </w:rPr>
        <w:t>“</w:t>
      </w:r>
      <w:r w:rsidRPr="00092E3E">
        <w:rPr>
          <w:rFonts w:eastAsia="Calibri" w:cs="Times New Roman"/>
          <w:color w:val="FF0000"/>
          <w:sz w:val="24"/>
          <w:szCs w:val="20"/>
        </w:rPr>
        <w:t xml:space="preserve">A Prayer of Moses, the man of God. Lord, You have been our dwelling place in all generations. </w:t>
      </w:r>
      <w:r w:rsidRPr="00092E3E">
        <w:rPr>
          <w:rFonts w:eastAsia="Calibri" w:cs="Times New Roman"/>
          <w:b/>
          <w:bCs/>
          <w:i/>
          <w:iCs/>
          <w:color w:val="FF0000"/>
          <w:sz w:val="24"/>
          <w:szCs w:val="20"/>
        </w:rPr>
        <w:t>Before the mountains were born Or You gave birth to the earth and the world, Even from everlasting to everlasting, You are God</w:t>
      </w:r>
      <w:r w:rsidRPr="00092E3E">
        <w:rPr>
          <w:rFonts w:eastAsia="Calibri" w:cs="Times New Roman"/>
          <w:color w:val="FF0000"/>
          <w:sz w:val="24"/>
          <w:szCs w:val="20"/>
        </w:rPr>
        <w:t>.</w:t>
      </w:r>
      <w:r w:rsidR="00092E3E" w:rsidRPr="00092E3E">
        <w:rPr>
          <w:rFonts w:eastAsia="Calibri" w:cs="Times New Roman"/>
          <w:color w:val="FF0000"/>
          <w:sz w:val="24"/>
          <w:szCs w:val="20"/>
        </w:rPr>
        <w:t>”</w:t>
      </w:r>
    </w:p>
    <w:p w14:paraId="7FBE4DA4" w14:textId="3B14494E" w:rsidR="001137A7" w:rsidRPr="00092E3E" w:rsidRDefault="00AB0811" w:rsidP="00CA5EE1">
      <w:pPr>
        <w:numPr>
          <w:ilvl w:val="2"/>
          <w:numId w:val="1"/>
        </w:numPr>
        <w:contextualSpacing/>
        <w:rPr>
          <w:rFonts w:eastAsia="Calibri" w:cs="Times New Roman"/>
          <w:color w:val="FF0000"/>
          <w:sz w:val="24"/>
          <w:szCs w:val="20"/>
        </w:rPr>
      </w:pPr>
      <w:r w:rsidRPr="00092E3E">
        <w:rPr>
          <w:rFonts w:eastAsia="Calibri" w:cs="Times New Roman"/>
          <w:color w:val="FF0000"/>
          <w:sz w:val="24"/>
          <w:szCs w:val="20"/>
        </w:rPr>
        <w:t>Isa</w:t>
      </w:r>
      <w:r w:rsidR="00092E3E" w:rsidRPr="00092E3E">
        <w:rPr>
          <w:rFonts w:eastAsia="Calibri" w:cs="Times New Roman"/>
          <w:color w:val="FF0000"/>
          <w:sz w:val="24"/>
          <w:szCs w:val="20"/>
        </w:rPr>
        <w:t>iah</w:t>
      </w:r>
      <w:r w:rsidRPr="00092E3E">
        <w:rPr>
          <w:rFonts w:eastAsia="Calibri" w:cs="Times New Roman"/>
          <w:color w:val="FF0000"/>
          <w:sz w:val="24"/>
          <w:szCs w:val="20"/>
        </w:rPr>
        <w:t xml:space="preserve"> 46:9-10 </w:t>
      </w:r>
      <w:r w:rsidR="00092E3E" w:rsidRPr="00092E3E">
        <w:rPr>
          <w:rFonts w:eastAsia="Calibri" w:cs="Times New Roman"/>
          <w:color w:val="FF0000"/>
          <w:sz w:val="24"/>
          <w:szCs w:val="20"/>
        </w:rPr>
        <w:t>“</w:t>
      </w:r>
      <w:r w:rsidRPr="00092E3E">
        <w:rPr>
          <w:rFonts w:eastAsia="Calibri" w:cs="Times New Roman"/>
          <w:color w:val="FF0000"/>
          <w:sz w:val="24"/>
          <w:szCs w:val="20"/>
        </w:rPr>
        <w:t xml:space="preserve">Remember the former things long past, For I am God, and there is no other; I am God, and there is no one like Me, </w:t>
      </w:r>
      <w:r w:rsidR="00092E3E" w:rsidRPr="00092E3E">
        <w:rPr>
          <w:rFonts w:eastAsia="Calibri" w:cs="Times New Roman"/>
          <w:b/>
          <w:bCs/>
          <w:i/>
          <w:iCs/>
          <w:color w:val="FF0000"/>
          <w:sz w:val="24"/>
          <w:szCs w:val="20"/>
        </w:rPr>
        <w:t>d</w:t>
      </w:r>
      <w:r w:rsidRPr="00092E3E">
        <w:rPr>
          <w:rFonts w:eastAsia="Calibri" w:cs="Times New Roman"/>
          <w:b/>
          <w:bCs/>
          <w:i/>
          <w:iCs/>
          <w:color w:val="FF0000"/>
          <w:sz w:val="24"/>
          <w:szCs w:val="20"/>
        </w:rPr>
        <w:t>eclaring the end from the beginning</w:t>
      </w:r>
      <w:r w:rsidRPr="00092E3E">
        <w:rPr>
          <w:rFonts w:eastAsia="Calibri" w:cs="Times New Roman"/>
          <w:color w:val="FF0000"/>
          <w:sz w:val="24"/>
          <w:szCs w:val="20"/>
        </w:rPr>
        <w:t>, And from ancient times things which have not been done, Saying, 'My purpose will be established, And I will accomplish all My good pleasure'</w:t>
      </w:r>
      <w:r w:rsidR="00092E3E" w:rsidRPr="00092E3E">
        <w:rPr>
          <w:rFonts w:eastAsia="Calibri" w:cs="Times New Roman"/>
          <w:color w:val="FF0000"/>
          <w:sz w:val="24"/>
          <w:szCs w:val="20"/>
        </w:rPr>
        <w:t>.”</w:t>
      </w:r>
    </w:p>
    <w:p w14:paraId="64C085FC" w14:textId="66402BC4" w:rsidR="00AB0811" w:rsidRPr="00092E3E" w:rsidRDefault="00834B00" w:rsidP="00CA5EE1">
      <w:pPr>
        <w:numPr>
          <w:ilvl w:val="2"/>
          <w:numId w:val="1"/>
        </w:numPr>
        <w:contextualSpacing/>
        <w:rPr>
          <w:rFonts w:eastAsia="Calibri" w:cs="Times New Roman"/>
          <w:color w:val="FF0000"/>
          <w:sz w:val="24"/>
          <w:szCs w:val="20"/>
        </w:rPr>
      </w:pPr>
      <w:r w:rsidRPr="00092E3E">
        <w:rPr>
          <w:rFonts w:eastAsia="Calibri" w:cs="Times New Roman"/>
          <w:color w:val="FF0000"/>
          <w:sz w:val="24"/>
          <w:szCs w:val="20"/>
        </w:rPr>
        <w:t>Rom</w:t>
      </w:r>
      <w:r w:rsidR="00092E3E" w:rsidRPr="00092E3E">
        <w:rPr>
          <w:rFonts w:eastAsia="Calibri" w:cs="Times New Roman"/>
          <w:color w:val="FF0000"/>
          <w:sz w:val="24"/>
          <w:szCs w:val="20"/>
        </w:rPr>
        <w:t>ans</w:t>
      </w:r>
      <w:r w:rsidRPr="00092E3E">
        <w:rPr>
          <w:rFonts w:eastAsia="Calibri" w:cs="Times New Roman"/>
          <w:color w:val="FF0000"/>
          <w:sz w:val="24"/>
          <w:szCs w:val="20"/>
        </w:rPr>
        <w:t xml:space="preserve"> 16:26 </w:t>
      </w:r>
      <w:r w:rsidR="00092E3E" w:rsidRPr="00092E3E">
        <w:rPr>
          <w:rFonts w:eastAsia="Calibri" w:cs="Times New Roman"/>
          <w:color w:val="FF0000"/>
          <w:sz w:val="24"/>
          <w:szCs w:val="20"/>
        </w:rPr>
        <w:t>“…</w:t>
      </w:r>
      <w:r w:rsidRPr="00092E3E">
        <w:rPr>
          <w:rFonts w:eastAsia="Calibri" w:cs="Times New Roman"/>
          <w:color w:val="FF0000"/>
          <w:sz w:val="24"/>
          <w:szCs w:val="20"/>
        </w:rPr>
        <w:t xml:space="preserve">but now is manifested, and by the Scriptures of the prophets, according to the commandment of </w:t>
      </w:r>
      <w:r w:rsidRPr="008918C4">
        <w:rPr>
          <w:rFonts w:eastAsia="Calibri" w:cs="Times New Roman"/>
          <w:b/>
          <w:bCs/>
          <w:i/>
          <w:iCs/>
          <w:color w:val="FF0000"/>
          <w:sz w:val="24"/>
          <w:szCs w:val="20"/>
        </w:rPr>
        <w:t>the eternal God</w:t>
      </w:r>
      <w:r w:rsidRPr="00092E3E">
        <w:rPr>
          <w:rFonts w:eastAsia="Calibri" w:cs="Times New Roman"/>
          <w:color w:val="FF0000"/>
          <w:sz w:val="24"/>
          <w:szCs w:val="20"/>
        </w:rPr>
        <w:t>, has been made known to all the nations, leading to obedience of faith</w:t>
      </w:r>
      <w:r w:rsidR="00092E3E" w:rsidRPr="00092E3E">
        <w:rPr>
          <w:rFonts w:eastAsia="Calibri" w:cs="Times New Roman"/>
          <w:color w:val="FF0000"/>
          <w:sz w:val="24"/>
          <w:szCs w:val="20"/>
        </w:rPr>
        <w:t>.”</w:t>
      </w:r>
    </w:p>
    <w:p w14:paraId="0133AE39" w14:textId="53AF3B21" w:rsidR="00834B00" w:rsidRPr="00092E3E" w:rsidRDefault="00092E3E" w:rsidP="00CA5EE1">
      <w:pPr>
        <w:numPr>
          <w:ilvl w:val="2"/>
          <w:numId w:val="1"/>
        </w:numPr>
        <w:contextualSpacing/>
        <w:rPr>
          <w:rFonts w:eastAsia="Calibri" w:cs="Times New Roman"/>
          <w:color w:val="FF0000"/>
          <w:sz w:val="24"/>
          <w:szCs w:val="20"/>
        </w:rPr>
      </w:pPr>
      <w:r w:rsidRPr="00092E3E">
        <w:rPr>
          <w:rFonts w:eastAsia="Calibri" w:cs="Times New Roman"/>
          <w:color w:val="FF0000"/>
          <w:sz w:val="24"/>
          <w:szCs w:val="20"/>
        </w:rPr>
        <w:t xml:space="preserve">1 Timothy 1:17 “Now to the </w:t>
      </w:r>
      <w:r w:rsidRPr="008918C4">
        <w:rPr>
          <w:rFonts w:eastAsia="Calibri" w:cs="Times New Roman"/>
          <w:b/>
          <w:bCs/>
          <w:i/>
          <w:iCs/>
          <w:color w:val="FF0000"/>
          <w:sz w:val="24"/>
          <w:szCs w:val="20"/>
        </w:rPr>
        <w:t>King eternal, immortal</w:t>
      </w:r>
      <w:r w:rsidRPr="00092E3E">
        <w:rPr>
          <w:rFonts w:eastAsia="Calibri" w:cs="Times New Roman"/>
          <w:color w:val="FF0000"/>
          <w:sz w:val="24"/>
          <w:szCs w:val="20"/>
        </w:rPr>
        <w:t>, invisible, the only God, be honor and glory forever and ever. Amen.”</w:t>
      </w:r>
    </w:p>
    <w:p w14:paraId="11ACC1EC" w14:textId="3C4F0BC9" w:rsidR="00092E3E" w:rsidRDefault="00FC3ECA" w:rsidP="00FC3ECA">
      <w:pPr>
        <w:numPr>
          <w:ilvl w:val="1"/>
          <w:numId w:val="1"/>
        </w:numPr>
        <w:contextualSpacing/>
        <w:rPr>
          <w:rFonts w:eastAsia="Calibri" w:cs="Times New Roman"/>
          <w:sz w:val="24"/>
          <w:szCs w:val="20"/>
        </w:rPr>
      </w:pPr>
      <w:r>
        <w:rPr>
          <w:rFonts w:eastAsia="Calibri" w:cs="Times New Roman"/>
          <w:sz w:val="24"/>
          <w:szCs w:val="20"/>
        </w:rPr>
        <w:t xml:space="preserve">What can we learn from these? God has no beginning or end. Before anything was created, God was there. </w:t>
      </w:r>
      <w:r w:rsidR="001F2389">
        <w:rPr>
          <w:rFonts w:eastAsia="Calibri" w:cs="Times New Roman"/>
          <w:sz w:val="24"/>
          <w:szCs w:val="20"/>
        </w:rPr>
        <w:t xml:space="preserve">God </w:t>
      </w:r>
      <w:r w:rsidR="007A5069">
        <w:rPr>
          <w:rFonts w:eastAsia="Calibri" w:cs="Times New Roman"/>
          <w:sz w:val="24"/>
          <w:szCs w:val="20"/>
        </w:rPr>
        <w:t>not</w:t>
      </w:r>
      <w:r w:rsidR="001F2389">
        <w:rPr>
          <w:rFonts w:eastAsia="Calibri" w:cs="Times New Roman"/>
          <w:sz w:val="24"/>
          <w:szCs w:val="20"/>
        </w:rPr>
        <w:t xml:space="preserve"> only knows but </w:t>
      </w:r>
      <w:r w:rsidR="001F2389">
        <w:rPr>
          <w:rFonts w:eastAsia="Calibri" w:cs="Times New Roman"/>
          <w:i/>
          <w:iCs/>
          <w:sz w:val="24"/>
          <w:szCs w:val="20"/>
        </w:rPr>
        <w:t>declares</w:t>
      </w:r>
      <w:r w:rsidR="001F2389">
        <w:rPr>
          <w:rFonts w:eastAsia="Calibri" w:cs="Times New Roman"/>
          <w:sz w:val="24"/>
          <w:szCs w:val="20"/>
        </w:rPr>
        <w:t xml:space="preserve"> the beginning from the end. He not only knows how it is going to go, but He is dictating how it is going to get there. </w:t>
      </w:r>
    </w:p>
    <w:p w14:paraId="7E5331C9" w14:textId="532D987F" w:rsidR="001F2389" w:rsidRDefault="001F2389" w:rsidP="001F2389">
      <w:pPr>
        <w:numPr>
          <w:ilvl w:val="2"/>
          <w:numId w:val="1"/>
        </w:numPr>
        <w:contextualSpacing/>
        <w:rPr>
          <w:rFonts w:eastAsia="Calibri" w:cs="Times New Roman"/>
          <w:sz w:val="24"/>
          <w:szCs w:val="20"/>
        </w:rPr>
      </w:pPr>
      <w:r>
        <w:rPr>
          <w:rFonts w:eastAsia="Calibri" w:cs="Times New Roman"/>
          <w:sz w:val="24"/>
          <w:szCs w:val="20"/>
        </w:rPr>
        <w:t>This is an important point that I do not want you to miss. We often times think of God simply knowing what is going to happen. If that were the case, then God would not be all powerfu</w:t>
      </w:r>
      <w:r w:rsidR="00F918D3">
        <w:rPr>
          <w:rFonts w:eastAsia="Calibri" w:cs="Times New Roman"/>
          <w:sz w:val="24"/>
          <w:szCs w:val="20"/>
        </w:rPr>
        <w:t xml:space="preserve">l and involved, He would just be a bystander or spectator. </w:t>
      </w:r>
    </w:p>
    <w:p w14:paraId="174027B1" w14:textId="59ED4AD3" w:rsidR="00F918D3" w:rsidRDefault="00F918D3" w:rsidP="001F2389">
      <w:pPr>
        <w:numPr>
          <w:ilvl w:val="2"/>
          <w:numId w:val="1"/>
        </w:numPr>
        <w:contextualSpacing/>
        <w:rPr>
          <w:rFonts w:eastAsia="Calibri" w:cs="Times New Roman"/>
          <w:sz w:val="24"/>
          <w:szCs w:val="20"/>
        </w:rPr>
      </w:pPr>
      <w:r>
        <w:rPr>
          <w:rFonts w:eastAsia="Calibri" w:cs="Times New Roman"/>
          <w:sz w:val="24"/>
          <w:szCs w:val="20"/>
        </w:rPr>
        <w:t xml:space="preserve">But, God knows what is coming because </w:t>
      </w:r>
      <w:r>
        <w:rPr>
          <w:rFonts w:eastAsia="Calibri" w:cs="Times New Roman"/>
          <w:i/>
          <w:iCs/>
          <w:sz w:val="24"/>
          <w:szCs w:val="20"/>
        </w:rPr>
        <w:t xml:space="preserve">He is causing it to come. </w:t>
      </w:r>
    </w:p>
    <w:p w14:paraId="5DD0621E" w14:textId="05A105FB" w:rsidR="00A25D12" w:rsidRDefault="002C7469" w:rsidP="00A25D12">
      <w:pPr>
        <w:numPr>
          <w:ilvl w:val="1"/>
          <w:numId w:val="1"/>
        </w:numPr>
        <w:contextualSpacing/>
        <w:rPr>
          <w:rFonts w:eastAsia="Calibri" w:cs="Times New Roman"/>
          <w:sz w:val="24"/>
          <w:szCs w:val="20"/>
        </w:rPr>
      </w:pPr>
      <w:r>
        <w:rPr>
          <w:rFonts w:eastAsia="Calibri" w:cs="Times New Roman"/>
          <w:sz w:val="24"/>
          <w:szCs w:val="20"/>
        </w:rPr>
        <w:t xml:space="preserve">This leads to the fact that God is immanently involved in our world and in accordance with his sovereign plan He chooses to act within our world, within time. </w:t>
      </w:r>
    </w:p>
    <w:p w14:paraId="0D6F154D" w14:textId="5DA30F0A" w:rsidR="002C7469" w:rsidRPr="00B02689" w:rsidRDefault="00AA7554" w:rsidP="002C7469">
      <w:pPr>
        <w:numPr>
          <w:ilvl w:val="2"/>
          <w:numId w:val="1"/>
        </w:numPr>
        <w:contextualSpacing/>
        <w:rPr>
          <w:rFonts w:eastAsia="Calibri" w:cs="Times New Roman"/>
          <w:color w:val="FF0000"/>
          <w:sz w:val="24"/>
          <w:szCs w:val="20"/>
        </w:rPr>
      </w:pPr>
      <w:r w:rsidRPr="00B02689">
        <w:rPr>
          <w:rFonts w:eastAsia="Calibri" w:cs="Times New Roman"/>
          <w:color w:val="FF0000"/>
          <w:sz w:val="24"/>
          <w:szCs w:val="20"/>
        </w:rPr>
        <w:t>Rom</w:t>
      </w:r>
      <w:r w:rsidR="00B02689" w:rsidRPr="00B02689">
        <w:rPr>
          <w:rFonts w:eastAsia="Calibri" w:cs="Times New Roman"/>
          <w:color w:val="FF0000"/>
          <w:sz w:val="24"/>
          <w:szCs w:val="20"/>
        </w:rPr>
        <w:t>ans</w:t>
      </w:r>
      <w:r w:rsidRPr="00B02689">
        <w:rPr>
          <w:rFonts w:eastAsia="Calibri" w:cs="Times New Roman"/>
          <w:color w:val="FF0000"/>
          <w:sz w:val="24"/>
          <w:szCs w:val="20"/>
        </w:rPr>
        <w:t xml:space="preserve"> 5:6</w:t>
      </w:r>
      <w:r w:rsidR="00B02689" w:rsidRPr="00B02689">
        <w:rPr>
          <w:rFonts w:eastAsia="Calibri" w:cs="Times New Roman"/>
          <w:color w:val="FF0000"/>
          <w:sz w:val="24"/>
          <w:szCs w:val="20"/>
        </w:rPr>
        <w:t xml:space="preserve"> “</w:t>
      </w:r>
      <w:r w:rsidRPr="00B02689">
        <w:rPr>
          <w:rFonts w:eastAsia="Calibri" w:cs="Times New Roman"/>
          <w:color w:val="FF0000"/>
          <w:sz w:val="24"/>
          <w:szCs w:val="20"/>
        </w:rPr>
        <w:t xml:space="preserve">For while we were still helpless, </w:t>
      </w:r>
      <w:r w:rsidRPr="00B02689">
        <w:rPr>
          <w:rFonts w:eastAsia="Calibri" w:cs="Times New Roman"/>
          <w:b/>
          <w:bCs/>
          <w:i/>
          <w:iCs/>
          <w:color w:val="FF0000"/>
          <w:sz w:val="24"/>
          <w:szCs w:val="20"/>
        </w:rPr>
        <w:t>at the right time</w:t>
      </w:r>
      <w:r w:rsidRPr="00B02689">
        <w:rPr>
          <w:rFonts w:eastAsia="Calibri" w:cs="Times New Roman"/>
          <w:color w:val="FF0000"/>
          <w:sz w:val="24"/>
          <w:szCs w:val="20"/>
        </w:rPr>
        <w:t xml:space="preserve"> Christ died for the ungodly.</w:t>
      </w:r>
      <w:r w:rsidR="00B02689" w:rsidRPr="00B02689">
        <w:rPr>
          <w:rFonts w:eastAsia="Calibri" w:cs="Times New Roman"/>
          <w:color w:val="FF0000"/>
          <w:sz w:val="24"/>
          <w:szCs w:val="20"/>
        </w:rPr>
        <w:t>”</w:t>
      </w:r>
    </w:p>
    <w:p w14:paraId="0A268D77" w14:textId="31D14CC4" w:rsidR="00AA7554" w:rsidRPr="00B02689" w:rsidRDefault="00B02689" w:rsidP="002C7469">
      <w:pPr>
        <w:numPr>
          <w:ilvl w:val="2"/>
          <w:numId w:val="1"/>
        </w:numPr>
        <w:contextualSpacing/>
        <w:rPr>
          <w:rFonts w:eastAsia="Calibri" w:cs="Times New Roman"/>
          <w:color w:val="FF0000"/>
          <w:sz w:val="24"/>
          <w:szCs w:val="20"/>
        </w:rPr>
      </w:pPr>
      <w:r w:rsidRPr="00B02689">
        <w:rPr>
          <w:rFonts w:eastAsia="Calibri" w:cs="Times New Roman"/>
          <w:color w:val="FF0000"/>
          <w:sz w:val="24"/>
          <w:szCs w:val="20"/>
        </w:rPr>
        <w:t xml:space="preserve">Galatians 4:4-5 “But </w:t>
      </w:r>
      <w:r w:rsidRPr="00B02689">
        <w:rPr>
          <w:rFonts w:eastAsia="Calibri" w:cs="Times New Roman"/>
          <w:b/>
          <w:bCs/>
          <w:i/>
          <w:iCs/>
          <w:color w:val="FF0000"/>
          <w:sz w:val="24"/>
          <w:szCs w:val="20"/>
        </w:rPr>
        <w:t>when the fullness of the time came</w:t>
      </w:r>
      <w:r w:rsidRPr="00B02689">
        <w:rPr>
          <w:rFonts w:eastAsia="Calibri" w:cs="Times New Roman"/>
          <w:color w:val="FF0000"/>
          <w:sz w:val="24"/>
          <w:szCs w:val="20"/>
        </w:rPr>
        <w:t>, God sent forth His Son, born of a woman, born under the Law, so that He might redeem those who were under the Law, that we might receive the adoption as sons.”</w:t>
      </w:r>
    </w:p>
    <w:p w14:paraId="487317C6" w14:textId="5BDF18CD" w:rsidR="00B02689" w:rsidRPr="00B02689" w:rsidRDefault="00B02689" w:rsidP="002C7469">
      <w:pPr>
        <w:numPr>
          <w:ilvl w:val="2"/>
          <w:numId w:val="1"/>
        </w:numPr>
        <w:contextualSpacing/>
        <w:rPr>
          <w:rFonts w:eastAsia="Calibri" w:cs="Times New Roman"/>
          <w:color w:val="FF0000"/>
          <w:sz w:val="24"/>
          <w:szCs w:val="20"/>
        </w:rPr>
      </w:pPr>
      <w:r w:rsidRPr="00B02689">
        <w:rPr>
          <w:rFonts w:eastAsia="Calibri" w:cs="Times New Roman"/>
          <w:color w:val="FF0000"/>
          <w:sz w:val="24"/>
          <w:szCs w:val="20"/>
        </w:rPr>
        <w:lastRenderedPageBreak/>
        <w:t xml:space="preserve">Act 17:30-31 “Therefore </w:t>
      </w:r>
      <w:r w:rsidRPr="00B02689">
        <w:rPr>
          <w:rFonts w:eastAsia="Calibri" w:cs="Times New Roman"/>
          <w:b/>
          <w:bCs/>
          <w:i/>
          <w:iCs/>
          <w:color w:val="FF0000"/>
          <w:sz w:val="24"/>
          <w:szCs w:val="20"/>
        </w:rPr>
        <w:t>having overlooked the times of ignorance</w:t>
      </w:r>
      <w:r w:rsidRPr="00B02689">
        <w:rPr>
          <w:rFonts w:eastAsia="Calibri" w:cs="Times New Roman"/>
          <w:color w:val="FF0000"/>
          <w:sz w:val="24"/>
          <w:szCs w:val="20"/>
        </w:rPr>
        <w:t xml:space="preserve">, God is now declaring to men that all people everywhere should repent, </w:t>
      </w:r>
      <w:r w:rsidRPr="008A4453">
        <w:rPr>
          <w:rFonts w:eastAsia="Calibri" w:cs="Times New Roman"/>
          <w:b/>
          <w:bCs/>
          <w:i/>
          <w:iCs/>
          <w:color w:val="FF0000"/>
          <w:sz w:val="24"/>
          <w:szCs w:val="20"/>
        </w:rPr>
        <w:t>because He has fixed a day in which He will judge</w:t>
      </w:r>
      <w:r w:rsidRPr="00B02689">
        <w:rPr>
          <w:rFonts w:eastAsia="Calibri" w:cs="Times New Roman"/>
          <w:color w:val="FF0000"/>
          <w:sz w:val="24"/>
          <w:szCs w:val="20"/>
        </w:rPr>
        <w:t xml:space="preserve"> the world in righteousness through a Man whom He has appointed, having furnished proof to all men by raising Him from the dead.”</w:t>
      </w:r>
    </w:p>
    <w:p w14:paraId="18C74871" w14:textId="75EA890D" w:rsidR="00B02689" w:rsidRDefault="00B66AA5" w:rsidP="00B66AA5">
      <w:pPr>
        <w:numPr>
          <w:ilvl w:val="3"/>
          <w:numId w:val="1"/>
        </w:numPr>
        <w:contextualSpacing/>
        <w:rPr>
          <w:rFonts w:eastAsia="Calibri" w:cs="Times New Roman"/>
          <w:sz w:val="24"/>
          <w:szCs w:val="20"/>
        </w:rPr>
      </w:pPr>
      <w:r>
        <w:rPr>
          <w:rFonts w:eastAsia="Calibri" w:cs="Times New Roman"/>
          <w:sz w:val="24"/>
          <w:szCs w:val="20"/>
        </w:rPr>
        <w:t xml:space="preserve">God is present in every moment of time but not bound by it. He knew when He was going to send Jesus before the world was ever formed. He knew </w:t>
      </w:r>
      <w:r w:rsidR="006C254D">
        <w:rPr>
          <w:rFonts w:eastAsia="Calibri" w:cs="Times New Roman"/>
          <w:sz w:val="24"/>
          <w:szCs w:val="20"/>
        </w:rPr>
        <w:t xml:space="preserve">when He was going to end it all, before it ever began. </w:t>
      </w:r>
    </w:p>
    <w:p w14:paraId="4198BF6B" w14:textId="5B90D5C0" w:rsidR="006C254D" w:rsidRDefault="00830224" w:rsidP="00B66AA5">
      <w:pPr>
        <w:numPr>
          <w:ilvl w:val="3"/>
          <w:numId w:val="1"/>
        </w:numPr>
        <w:contextualSpacing/>
        <w:rPr>
          <w:rFonts w:eastAsia="Calibri" w:cs="Times New Roman"/>
          <w:sz w:val="24"/>
          <w:szCs w:val="20"/>
        </w:rPr>
      </w:pPr>
      <w:r>
        <w:rPr>
          <w:rFonts w:eastAsia="Calibri" w:cs="Times New Roman"/>
          <w:sz w:val="24"/>
          <w:szCs w:val="20"/>
        </w:rPr>
        <w:t xml:space="preserve">God created everything with the idea that it is going to move through time. </w:t>
      </w:r>
      <w:r w:rsidR="007118B6">
        <w:rPr>
          <w:rFonts w:eastAsia="Calibri" w:cs="Times New Roman"/>
          <w:sz w:val="24"/>
          <w:szCs w:val="20"/>
        </w:rPr>
        <w:t xml:space="preserve">There is nothing on this earth that is not subjected to time in one way or another. </w:t>
      </w:r>
    </w:p>
    <w:p w14:paraId="5E64FF04" w14:textId="42B202A8" w:rsidR="000837FB" w:rsidRDefault="000837FB" w:rsidP="000837FB">
      <w:pPr>
        <w:numPr>
          <w:ilvl w:val="2"/>
          <w:numId w:val="1"/>
        </w:numPr>
        <w:contextualSpacing/>
        <w:rPr>
          <w:rFonts w:eastAsia="Calibri" w:cs="Times New Roman"/>
          <w:sz w:val="24"/>
          <w:szCs w:val="20"/>
        </w:rPr>
      </w:pPr>
      <w:r>
        <w:rPr>
          <w:rFonts w:eastAsia="Calibri" w:cs="Times New Roman"/>
          <w:sz w:val="24"/>
          <w:szCs w:val="20"/>
        </w:rPr>
        <w:t>As John Frame puts it “He works in creation in a temporally successive pattern.</w:t>
      </w:r>
      <w:r w:rsidR="00803E1F">
        <w:rPr>
          <w:rFonts w:eastAsia="Calibri" w:cs="Times New Roman"/>
          <w:sz w:val="24"/>
          <w:szCs w:val="20"/>
        </w:rPr>
        <w:t xml:space="preserve"> He really exists in time, but he also transcends time in such a way as to exist outside of it. he is both inside and outside of the temporal box – a box that can neither confine him or keep him out.”</w:t>
      </w:r>
      <w:r w:rsidR="00803E1F">
        <w:rPr>
          <w:rStyle w:val="FootnoteReference"/>
          <w:rFonts w:eastAsia="Calibri" w:cs="Times New Roman"/>
          <w:sz w:val="24"/>
          <w:szCs w:val="20"/>
        </w:rPr>
        <w:footnoteReference w:id="11"/>
      </w:r>
    </w:p>
    <w:p w14:paraId="421CBE66" w14:textId="63C120F3" w:rsidR="00021870" w:rsidRDefault="00021870" w:rsidP="00021870">
      <w:pPr>
        <w:contextualSpacing/>
        <w:rPr>
          <w:rFonts w:eastAsia="Calibri" w:cs="Times New Roman"/>
          <w:sz w:val="24"/>
          <w:szCs w:val="20"/>
        </w:rPr>
      </w:pPr>
    </w:p>
    <w:p w14:paraId="0319F893" w14:textId="078362A1" w:rsidR="00021870" w:rsidRDefault="00E91E7F" w:rsidP="00021870">
      <w:pPr>
        <w:contextualSpacing/>
        <w:rPr>
          <w:rFonts w:eastAsia="Calibri" w:cs="Times New Roman"/>
          <w:sz w:val="24"/>
          <w:szCs w:val="20"/>
        </w:rPr>
      </w:pPr>
      <w:r>
        <w:rPr>
          <w:rFonts w:eastAsia="Calibri" w:cs="Times New Roman"/>
          <w:noProof/>
          <w:sz w:val="24"/>
          <w:szCs w:val="20"/>
        </w:rPr>
        <mc:AlternateContent>
          <mc:Choice Requires="wpg">
            <w:drawing>
              <wp:anchor distT="0" distB="0" distL="114300" distR="114300" simplePos="0" relativeHeight="251660288" behindDoc="0" locked="0" layoutInCell="1" allowOverlap="1" wp14:anchorId="7A728FA9" wp14:editId="33AB572C">
                <wp:simplePos x="0" y="0"/>
                <wp:positionH relativeFrom="column">
                  <wp:posOffset>2705100</wp:posOffset>
                </wp:positionH>
                <wp:positionV relativeFrom="paragraph">
                  <wp:posOffset>4445</wp:posOffset>
                </wp:positionV>
                <wp:extent cx="1409700" cy="1363980"/>
                <wp:effectExtent l="0" t="0" r="19050" b="26670"/>
                <wp:wrapNone/>
                <wp:docPr id="4" name="Group 4"/>
                <wp:cNvGraphicFramePr/>
                <a:graphic xmlns:a="http://schemas.openxmlformats.org/drawingml/2006/main">
                  <a:graphicData uri="http://schemas.microsoft.com/office/word/2010/wordprocessingGroup">
                    <wpg:wgp>
                      <wpg:cNvGrpSpPr/>
                      <wpg:grpSpPr>
                        <a:xfrm>
                          <a:off x="0" y="0"/>
                          <a:ext cx="1409700" cy="1363980"/>
                          <a:chOff x="0" y="0"/>
                          <a:chExt cx="1409700" cy="1363980"/>
                        </a:xfrm>
                      </wpg:grpSpPr>
                      <wps:wsp>
                        <wps:cNvPr id="1" name="Oval 1"/>
                        <wps:cNvSpPr/>
                        <wps:spPr>
                          <a:xfrm>
                            <a:off x="0" y="0"/>
                            <a:ext cx="1409700" cy="13639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190500" y="304800"/>
                            <a:ext cx="1013460" cy="815340"/>
                          </a:xfrm>
                          <a:prstGeom prst="rect">
                            <a:avLst/>
                          </a:prstGeom>
                          <a:solidFill>
                            <a:schemeClr val="lt1"/>
                          </a:solidFill>
                          <a:ln w="6350">
                            <a:solidFill>
                              <a:schemeClr val="bg1"/>
                            </a:solidFill>
                          </a:ln>
                        </wps:spPr>
                        <wps:txbx>
                          <w:txbxContent>
                            <w:p w14:paraId="2317F8B8" w14:textId="1D77034B" w:rsidR="00BF667C" w:rsidRPr="00BF667C" w:rsidRDefault="00BF667C" w:rsidP="00BF667C">
                              <w:pPr>
                                <w:spacing w:line="240" w:lineRule="auto"/>
                                <w:jc w:val="center"/>
                                <w:rPr>
                                  <w:sz w:val="56"/>
                                  <w:szCs w:val="48"/>
                                </w:rPr>
                              </w:pPr>
                              <w:r w:rsidRPr="00BF667C">
                                <w:rPr>
                                  <w:sz w:val="56"/>
                                  <w:szCs w:val="48"/>
                                </w:rPr>
                                <w:t>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728FA9" id="Group 4" o:spid="_x0000_s1026" style="position:absolute;margin-left:213pt;margin-top:.35pt;width:111pt;height:107.4pt;z-index:251660288" coordsize="14097,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">
                <v:oval id="Oval 1" o:spid="_x0000_s1027" style="position:absolute;width:14097;height:13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" fillcolor="white [3201]" strokecolor="black [3213]" strokeweight="1pt">
                  <v:stroke joinstyle="miter"/>
                </v:oval>
                <v:shapetype id="_x0000_t202" coordsize="21600,21600" o:spt="202" path="m,l,21600r21600,l21600,xe">
                  <v:stroke joinstyle="miter"/>
                  <v:path gradientshapeok="t" o:connecttype="rect"/>
                </v:shapetype>
                <v:shape id="_x0000_s1028" type="#_x0000_t202" style="position:absolute;left:1905;top:3048;width:10134;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" fillcolor="white [3201]" strokecolor="white [3212]" strokeweight=".5pt">
                  <v:textbox>
                    <w:txbxContent>
                      <w:p w14:paraId="2317F8B8" w14:textId="1D77034B" w:rsidR="00BF667C" w:rsidRPr="00BF667C" w:rsidRDefault="00BF667C" w:rsidP="00BF667C">
                        <w:pPr>
                          <w:spacing w:line="240" w:lineRule="auto"/>
                          <w:jc w:val="center"/>
                          <w:rPr>
                            <w:sz w:val="56"/>
                            <w:szCs w:val="48"/>
                          </w:rPr>
                        </w:pPr>
                        <w:r w:rsidRPr="00BF667C">
                          <w:rPr>
                            <w:sz w:val="56"/>
                            <w:szCs w:val="48"/>
                          </w:rPr>
                          <w:t>GOD</w:t>
                        </w:r>
                      </w:p>
                    </w:txbxContent>
                  </v:textbox>
                </v:shape>
              </v:group>
            </w:pict>
          </mc:Fallback>
        </mc:AlternateContent>
      </w:r>
    </w:p>
    <w:p w14:paraId="23EDC798" w14:textId="59B45D4A" w:rsidR="00021870" w:rsidRDefault="00021870" w:rsidP="00021870">
      <w:pPr>
        <w:contextualSpacing/>
        <w:rPr>
          <w:rFonts w:eastAsia="Calibri" w:cs="Times New Roman"/>
          <w:sz w:val="24"/>
          <w:szCs w:val="20"/>
        </w:rPr>
      </w:pPr>
    </w:p>
    <w:p w14:paraId="77EDD65F" w14:textId="34610EA8" w:rsidR="00021870" w:rsidRDefault="00384549" w:rsidP="00021870">
      <w:pPr>
        <w:contextualSpacing/>
        <w:rPr>
          <w:rFonts w:eastAsia="Calibri" w:cs="Times New Roman"/>
          <w:sz w:val="24"/>
          <w:szCs w:val="20"/>
        </w:rPr>
      </w:pPr>
      <w:r>
        <w:rPr>
          <w:rFonts w:eastAsia="Calibri" w:cs="Times New Roman"/>
          <w:noProof/>
          <w:sz w:val="24"/>
          <w:szCs w:val="20"/>
        </w:rPr>
        <mc:AlternateContent>
          <mc:Choice Requires="wps">
            <w:drawing>
              <wp:anchor distT="0" distB="0" distL="114300" distR="114300" simplePos="0" relativeHeight="251680768" behindDoc="0" locked="0" layoutInCell="1" allowOverlap="1" wp14:anchorId="1942746B" wp14:editId="0569A442">
                <wp:simplePos x="0" y="0"/>
                <wp:positionH relativeFrom="column">
                  <wp:posOffset>4114800</wp:posOffset>
                </wp:positionH>
                <wp:positionV relativeFrom="paragraph">
                  <wp:posOffset>57785</wp:posOffset>
                </wp:positionV>
                <wp:extent cx="1973580" cy="1699260"/>
                <wp:effectExtent l="0" t="0" r="83820" b="53340"/>
                <wp:wrapNone/>
                <wp:docPr id="16" name="Straight Arrow Connector 16"/>
                <wp:cNvGraphicFramePr/>
                <a:graphic xmlns:a="http://schemas.openxmlformats.org/drawingml/2006/main">
                  <a:graphicData uri="http://schemas.microsoft.com/office/word/2010/wordprocessingShape">
                    <wps:wsp>
                      <wps:cNvCnPr/>
                      <wps:spPr>
                        <a:xfrm>
                          <a:off x="0" y="0"/>
                          <a:ext cx="1973580" cy="169926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66AA88" id="_x0000_t32" coordsize="21600,21600" o:spt="32" o:oned="t" path="m,l21600,21600e" filled="f">
                <v:path arrowok="t" fillok="f" o:connecttype="none"/>
                <o:lock v:ext="edit" shapetype="t"/>
              </v:shapetype>
              <v:shape id="Straight Arrow Connector 16" o:spid="_x0000_s1026" type="#_x0000_t32" style="position:absolute;margin-left:324pt;margin-top:4.55pt;width:155.4pt;height:13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" strokecolor="black [3200]" strokeweight="1pt">
                <v:stroke endarrow="block" joinstyle="miter"/>
              </v:shape>
            </w:pict>
          </mc:Fallback>
        </mc:AlternateContent>
      </w:r>
      <w:r w:rsidR="006A3C26">
        <w:rPr>
          <w:rFonts w:eastAsia="Calibri" w:cs="Times New Roman"/>
          <w:noProof/>
          <w:sz w:val="24"/>
          <w:szCs w:val="20"/>
        </w:rPr>
        <mc:AlternateContent>
          <mc:Choice Requires="wps">
            <w:drawing>
              <wp:anchor distT="0" distB="0" distL="114300" distR="114300" simplePos="0" relativeHeight="251662336" behindDoc="0" locked="0" layoutInCell="1" allowOverlap="1" wp14:anchorId="1C1C8881" wp14:editId="2043A870">
                <wp:simplePos x="0" y="0"/>
                <wp:positionH relativeFrom="column">
                  <wp:posOffset>464820</wp:posOffset>
                </wp:positionH>
                <wp:positionV relativeFrom="paragraph">
                  <wp:posOffset>57785</wp:posOffset>
                </wp:positionV>
                <wp:extent cx="2240280" cy="1699260"/>
                <wp:effectExtent l="0" t="0" r="26670" b="34290"/>
                <wp:wrapNone/>
                <wp:docPr id="5" name="Straight Connector 5"/>
                <wp:cNvGraphicFramePr/>
                <a:graphic xmlns:a="http://schemas.openxmlformats.org/drawingml/2006/main">
                  <a:graphicData uri="http://schemas.microsoft.com/office/word/2010/wordprocessingShape">
                    <wps:wsp>
                      <wps:cNvCnPr/>
                      <wps:spPr>
                        <a:xfrm flipH="1">
                          <a:off x="0" y="0"/>
                          <a:ext cx="2240280" cy="16992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D75F3" id="Straight Connector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4.55pt" to="213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" strokecolor="black [3200]" strokeweight="1pt">
                <v:stroke joinstyle="miter"/>
              </v:line>
            </w:pict>
          </mc:Fallback>
        </mc:AlternateContent>
      </w:r>
    </w:p>
    <w:p w14:paraId="6B2B7F27" w14:textId="61412A8C" w:rsidR="00021870" w:rsidRDefault="002F440B" w:rsidP="00021870">
      <w:pPr>
        <w:contextualSpacing/>
        <w:rPr>
          <w:rFonts w:eastAsia="Calibri" w:cs="Times New Roman"/>
          <w:sz w:val="24"/>
          <w:szCs w:val="20"/>
        </w:rPr>
      </w:pPr>
      <w:r>
        <w:rPr>
          <w:rFonts w:eastAsia="Calibri" w:cs="Times New Roman"/>
          <w:noProof/>
          <w:sz w:val="24"/>
          <w:szCs w:val="20"/>
        </w:rPr>
        <mc:AlternateContent>
          <mc:Choice Requires="wps">
            <w:drawing>
              <wp:anchor distT="0" distB="0" distL="114300" distR="114300" simplePos="0" relativeHeight="251664384" behindDoc="0" locked="0" layoutInCell="1" allowOverlap="1" wp14:anchorId="27B03885" wp14:editId="32FCE707">
                <wp:simplePos x="0" y="0"/>
                <wp:positionH relativeFrom="column">
                  <wp:posOffset>1463040</wp:posOffset>
                </wp:positionH>
                <wp:positionV relativeFrom="paragraph">
                  <wp:posOffset>244475</wp:posOffset>
                </wp:positionV>
                <wp:extent cx="1333500" cy="1196340"/>
                <wp:effectExtent l="0" t="0" r="19050" b="22860"/>
                <wp:wrapNone/>
                <wp:docPr id="6" name="Straight Connector 6"/>
                <wp:cNvGraphicFramePr/>
                <a:graphic xmlns:a="http://schemas.openxmlformats.org/drawingml/2006/main">
                  <a:graphicData uri="http://schemas.microsoft.com/office/word/2010/wordprocessingShape">
                    <wps:wsp>
                      <wps:cNvCnPr/>
                      <wps:spPr>
                        <a:xfrm flipH="1">
                          <a:off x="0" y="0"/>
                          <a:ext cx="1333500" cy="11963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9935D"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19.25pt" to="220.2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" strokecolor="black [3200]" strokeweight="1pt">
                <v:stroke joinstyle="miter"/>
              </v:line>
            </w:pict>
          </mc:Fallback>
        </mc:AlternateContent>
      </w:r>
      <w:r w:rsidR="00CD274E">
        <w:rPr>
          <w:rFonts w:eastAsia="Calibri" w:cs="Times New Roman"/>
          <w:noProof/>
          <w:sz w:val="24"/>
          <w:szCs w:val="20"/>
        </w:rPr>
        <mc:AlternateContent>
          <mc:Choice Requires="wps">
            <w:drawing>
              <wp:anchor distT="0" distB="0" distL="114300" distR="114300" simplePos="0" relativeHeight="251668480" behindDoc="0" locked="0" layoutInCell="1" allowOverlap="1" wp14:anchorId="7A7AD78E" wp14:editId="1C0A1CB2">
                <wp:simplePos x="0" y="0"/>
                <wp:positionH relativeFrom="column">
                  <wp:posOffset>4069080</wp:posOffset>
                </wp:positionH>
                <wp:positionV relativeFrom="paragraph">
                  <wp:posOffset>175895</wp:posOffset>
                </wp:positionV>
                <wp:extent cx="1203960" cy="125730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203960" cy="1257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16D6F"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4pt,13.85pt" to="415.2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" strokecolor="black [3200]" strokeweight="1pt">
                <v:stroke joinstyle="miter"/>
              </v:line>
            </w:pict>
          </mc:Fallback>
        </mc:AlternateContent>
      </w:r>
    </w:p>
    <w:p w14:paraId="440BBA95" w14:textId="656CF135" w:rsidR="00021870" w:rsidRDefault="00021870" w:rsidP="00021870">
      <w:pPr>
        <w:contextualSpacing/>
        <w:rPr>
          <w:rFonts w:eastAsia="Calibri" w:cs="Times New Roman"/>
          <w:sz w:val="24"/>
          <w:szCs w:val="20"/>
        </w:rPr>
      </w:pPr>
    </w:p>
    <w:p w14:paraId="0AF7C13A" w14:textId="1F6E6030" w:rsidR="00021870" w:rsidRDefault="006A3C26" w:rsidP="00021870">
      <w:pPr>
        <w:contextualSpacing/>
        <w:rPr>
          <w:rFonts w:eastAsia="Calibri" w:cs="Times New Roman"/>
          <w:sz w:val="24"/>
          <w:szCs w:val="20"/>
        </w:rPr>
      </w:pPr>
      <w:r>
        <w:rPr>
          <w:rFonts w:eastAsia="Calibri" w:cs="Times New Roman"/>
          <w:noProof/>
          <w:sz w:val="24"/>
          <w:szCs w:val="20"/>
        </w:rPr>
        <mc:AlternateContent>
          <mc:Choice Requires="wps">
            <w:drawing>
              <wp:anchor distT="0" distB="0" distL="114300" distR="114300" simplePos="0" relativeHeight="251666432" behindDoc="0" locked="0" layoutInCell="1" allowOverlap="1" wp14:anchorId="31FD144C" wp14:editId="0E40CE21">
                <wp:simplePos x="0" y="0"/>
                <wp:positionH relativeFrom="column">
                  <wp:posOffset>3421380</wp:posOffset>
                </wp:positionH>
                <wp:positionV relativeFrom="paragraph">
                  <wp:posOffset>53975</wp:posOffset>
                </wp:positionV>
                <wp:extent cx="0" cy="914400"/>
                <wp:effectExtent l="0" t="0" r="38100" b="19050"/>
                <wp:wrapNone/>
                <wp:docPr id="7" name="Straight Connector 7"/>
                <wp:cNvGraphicFramePr/>
                <a:graphic xmlns:a="http://schemas.openxmlformats.org/drawingml/2006/main">
                  <a:graphicData uri="http://schemas.microsoft.com/office/word/2010/wordprocessingShape">
                    <wps:wsp>
                      <wps:cNvCnPr/>
                      <wps:spPr>
                        <a:xfrm flipH="1">
                          <a:off x="0" y="0"/>
                          <a:ext cx="0" cy="9144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E5530"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pt,4.25pt" to="269.4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" strokecolor="black [3200]" strokeweight="1pt">
                <v:stroke joinstyle="miter"/>
              </v:line>
            </w:pict>
          </mc:Fallback>
        </mc:AlternateContent>
      </w:r>
    </w:p>
    <w:p w14:paraId="5749AEBF" w14:textId="631BF5CB" w:rsidR="008C65AE" w:rsidRDefault="008C65AE" w:rsidP="00021870">
      <w:pPr>
        <w:contextualSpacing/>
        <w:rPr>
          <w:rFonts w:eastAsia="Calibri" w:cs="Times New Roman"/>
          <w:sz w:val="24"/>
          <w:szCs w:val="20"/>
        </w:rPr>
      </w:pPr>
    </w:p>
    <w:p w14:paraId="62F30427" w14:textId="4899B032" w:rsidR="008C65AE" w:rsidRDefault="008C65AE" w:rsidP="00021870">
      <w:pPr>
        <w:contextualSpacing/>
        <w:rPr>
          <w:rFonts w:eastAsia="Calibri" w:cs="Times New Roman"/>
          <w:sz w:val="24"/>
          <w:szCs w:val="20"/>
        </w:rPr>
      </w:pPr>
    </w:p>
    <w:p w14:paraId="5033934F" w14:textId="6A77A4BE" w:rsidR="008C65AE" w:rsidRDefault="00164FEB" w:rsidP="003F7942">
      <w:pPr>
        <w:tabs>
          <w:tab w:val="left" w:pos="9264"/>
        </w:tabs>
        <w:contextualSpacing/>
        <w:rPr>
          <w:rFonts w:eastAsia="Calibri" w:cs="Times New Roman"/>
          <w:sz w:val="24"/>
          <w:szCs w:val="20"/>
        </w:rPr>
      </w:pPr>
      <w:r w:rsidRPr="00CD274E">
        <w:rPr>
          <w:rFonts w:eastAsia="Calibri" w:cs="Times New Roman"/>
          <w:noProof/>
          <w:sz w:val="24"/>
          <w:szCs w:val="20"/>
        </w:rPr>
        <mc:AlternateContent>
          <mc:Choice Requires="wps">
            <w:drawing>
              <wp:anchor distT="45720" distB="45720" distL="114300" distR="114300" simplePos="0" relativeHeight="251678720" behindDoc="0" locked="0" layoutInCell="1" allowOverlap="1" wp14:anchorId="59DA98C8" wp14:editId="6440B3DE">
                <wp:simplePos x="0" y="0"/>
                <wp:positionH relativeFrom="column">
                  <wp:posOffset>4419600</wp:posOffset>
                </wp:positionH>
                <wp:positionV relativeFrom="paragraph">
                  <wp:posOffset>255905</wp:posOffset>
                </wp:positionV>
                <wp:extent cx="1325880" cy="1404620"/>
                <wp:effectExtent l="0" t="0" r="26670"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04620"/>
                        </a:xfrm>
                        <a:prstGeom prst="rect">
                          <a:avLst/>
                        </a:prstGeom>
                        <a:solidFill>
                          <a:srgbClr val="FFFFFF"/>
                        </a:solidFill>
                        <a:ln w="9525">
                          <a:solidFill>
                            <a:srgbClr val="000000"/>
                          </a:solidFill>
                          <a:miter lim="800000"/>
                          <a:headEnd/>
                          <a:tailEnd/>
                        </a:ln>
                      </wps:spPr>
                      <wps:txbx>
                        <w:txbxContent>
                          <w:p w14:paraId="36F2F7E9" w14:textId="06AED46F" w:rsidR="00CD274E" w:rsidRDefault="0042313F" w:rsidP="00265B69">
                            <w:r>
                              <w:t>Final Judgment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A98C8" id="Text Box 2" o:spid="_x0000_s1029" type="#_x0000_t202" style="position:absolute;margin-left:348pt;margin-top:20.15pt;width:104.4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">
                <v:textbox style="mso-fit-shape-to-text:t">
                  <w:txbxContent>
                    <w:p w14:paraId="36F2F7E9" w14:textId="06AED46F" w:rsidR="00CD274E" w:rsidRDefault="0042313F" w:rsidP="00265B69">
                      <w:r>
                        <w:t>Final Judgment</w:t>
                      </w:r>
                    </w:p>
                  </w:txbxContent>
                </v:textbox>
                <w10:wrap type="square"/>
              </v:shape>
            </w:pict>
          </mc:Fallback>
        </mc:AlternateContent>
      </w:r>
      <w:r w:rsidR="0042313F" w:rsidRPr="00CD274E">
        <w:rPr>
          <w:rFonts w:eastAsia="Calibri" w:cs="Times New Roman"/>
          <w:noProof/>
          <w:sz w:val="24"/>
          <w:szCs w:val="20"/>
        </w:rPr>
        <mc:AlternateContent>
          <mc:Choice Requires="wps">
            <w:drawing>
              <wp:anchor distT="45720" distB="45720" distL="114300" distR="114300" simplePos="0" relativeHeight="251672576" behindDoc="0" locked="0" layoutInCell="1" allowOverlap="1" wp14:anchorId="41FB3112" wp14:editId="699CA587">
                <wp:simplePos x="0" y="0"/>
                <wp:positionH relativeFrom="column">
                  <wp:posOffset>1089660</wp:posOffset>
                </wp:positionH>
                <wp:positionV relativeFrom="paragraph">
                  <wp:posOffset>225425</wp:posOffset>
                </wp:positionV>
                <wp:extent cx="1226820" cy="1404620"/>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404620"/>
                        </a:xfrm>
                        <a:prstGeom prst="rect">
                          <a:avLst/>
                        </a:prstGeom>
                        <a:solidFill>
                          <a:srgbClr val="FFFFFF"/>
                        </a:solidFill>
                        <a:ln w="9525">
                          <a:solidFill>
                            <a:srgbClr val="000000"/>
                          </a:solidFill>
                          <a:miter lim="800000"/>
                          <a:headEnd/>
                          <a:tailEnd/>
                        </a:ln>
                      </wps:spPr>
                      <wps:txbx>
                        <w:txbxContent>
                          <w:p w14:paraId="707DA170" w14:textId="3C6CDB86" w:rsidR="00CD274E" w:rsidRDefault="0042313F">
                            <w:r>
                              <w:t>Life of Christ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B3112" id="_x0000_s1030" type="#_x0000_t202" style="position:absolute;margin-left:85.8pt;margin-top:17.75pt;width:96.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">
                <v:textbox style="mso-fit-shape-to-text:t">
                  <w:txbxContent>
                    <w:p w14:paraId="707DA170" w14:textId="3C6CDB86" w:rsidR="00CD274E" w:rsidRDefault="0042313F">
                      <w:r>
                        <w:t>Life of Christ</w:t>
                      </w:r>
                    </w:p>
                  </w:txbxContent>
                </v:textbox>
                <w10:wrap type="square"/>
              </v:shape>
            </w:pict>
          </mc:Fallback>
        </mc:AlternateContent>
      </w:r>
      <w:r w:rsidR="00CD274E" w:rsidRPr="00CD274E">
        <w:rPr>
          <w:rFonts w:eastAsia="Calibri" w:cs="Times New Roman"/>
          <w:noProof/>
          <w:sz w:val="24"/>
          <w:szCs w:val="20"/>
        </w:rPr>
        <mc:AlternateContent>
          <mc:Choice Requires="wps">
            <w:drawing>
              <wp:anchor distT="45720" distB="45720" distL="114300" distR="114300" simplePos="0" relativeHeight="251676672" behindDoc="0" locked="0" layoutInCell="1" allowOverlap="1" wp14:anchorId="25BAF4E6" wp14:editId="603B9930">
                <wp:simplePos x="0" y="0"/>
                <wp:positionH relativeFrom="column">
                  <wp:posOffset>2987040</wp:posOffset>
                </wp:positionH>
                <wp:positionV relativeFrom="paragraph">
                  <wp:posOffset>238760</wp:posOffset>
                </wp:positionV>
                <wp:extent cx="838200" cy="1404620"/>
                <wp:effectExtent l="0" t="0" r="1905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28FE76DC" w14:textId="730F1EFB" w:rsidR="00CD274E" w:rsidRDefault="0042313F" w:rsidP="00265B69">
                            <w:pPr>
                              <w:jc w:val="center"/>
                            </w:pPr>
                            <w: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AF4E6" id="_x0000_s1031" type="#_x0000_t202" style="position:absolute;margin-left:235.2pt;margin-top:18.8pt;width:6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">
                <v:textbox style="mso-fit-shape-to-text:t">
                  <w:txbxContent>
                    <w:p w14:paraId="28FE76DC" w14:textId="730F1EFB" w:rsidR="00CD274E" w:rsidRDefault="0042313F" w:rsidP="00265B69">
                      <w:pPr>
                        <w:jc w:val="center"/>
                      </w:pPr>
                      <w:r>
                        <w:t>2020</w:t>
                      </w:r>
                    </w:p>
                  </w:txbxContent>
                </v:textbox>
                <w10:wrap type="square"/>
              </v:shape>
            </w:pict>
          </mc:Fallback>
        </mc:AlternateContent>
      </w:r>
      <w:r w:rsidR="00CD274E" w:rsidRPr="00CD274E">
        <w:rPr>
          <w:rFonts w:eastAsia="Calibri" w:cs="Times New Roman"/>
          <w:noProof/>
          <w:sz w:val="24"/>
          <w:szCs w:val="20"/>
        </w:rPr>
        <mc:AlternateContent>
          <mc:Choice Requires="wps">
            <w:drawing>
              <wp:anchor distT="45720" distB="45720" distL="114300" distR="114300" simplePos="0" relativeHeight="251674624" behindDoc="0" locked="0" layoutInCell="1" allowOverlap="1" wp14:anchorId="7D9B83E6" wp14:editId="451A1B5F">
                <wp:simplePos x="0" y="0"/>
                <wp:positionH relativeFrom="column">
                  <wp:posOffset>-7620</wp:posOffset>
                </wp:positionH>
                <wp:positionV relativeFrom="paragraph">
                  <wp:posOffset>225425</wp:posOffset>
                </wp:positionV>
                <wp:extent cx="838200" cy="1404620"/>
                <wp:effectExtent l="0" t="0" r="1905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14:paraId="594CA953" w14:textId="77777777" w:rsidR="00CD274E" w:rsidRDefault="00CD274E" w:rsidP="00CD274E">
                            <w:r>
                              <w:t>Creation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B83E6" id="_x0000_s1032" type="#_x0000_t202" style="position:absolute;margin-left:-.6pt;margin-top:17.75pt;width:6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">
                <v:textbox style="mso-fit-shape-to-text:t">
                  <w:txbxContent>
                    <w:p w14:paraId="594CA953" w14:textId="77777777" w:rsidR="00CD274E" w:rsidRDefault="00CD274E" w:rsidP="00CD274E">
                      <w:r>
                        <w:t>Creation</w:t>
                      </w:r>
                    </w:p>
                  </w:txbxContent>
                </v:textbox>
                <w10:wrap type="square"/>
              </v:shape>
            </w:pict>
          </mc:Fallback>
        </mc:AlternateContent>
      </w:r>
      <w:r w:rsidR="003F7942">
        <w:rPr>
          <w:rFonts w:eastAsia="Calibri" w:cs="Times New Roman"/>
          <w:sz w:val="24"/>
          <w:szCs w:val="20"/>
        </w:rPr>
        <w:tab/>
      </w:r>
    </w:p>
    <w:p w14:paraId="571950FA" w14:textId="0AF7ECB6" w:rsidR="008C65AE" w:rsidRDefault="00E54A1E" w:rsidP="003F7942">
      <w:pPr>
        <w:ind w:left="720"/>
        <w:contextualSpacing/>
        <w:rPr>
          <w:rFonts w:eastAsia="Calibri" w:cs="Times New Roman"/>
          <w:sz w:val="24"/>
          <w:szCs w:val="20"/>
        </w:rPr>
      </w:pPr>
      <w:r>
        <w:rPr>
          <w:rFonts w:eastAsia="Calibri" w:cs="Times New Roman"/>
          <w:noProof/>
          <w:sz w:val="24"/>
          <w:szCs w:val="20"/>
        </w:rPr>
        <w:drawing>
          <wp:anchor distT="0" distB="0" distL="114300" distR="114300" simplePos="0" relativeHeight="251681792" behindDoc="1" locked="0" layoutInCell="1" allowOverlap="1" wp14:anchorId="73C994B1" wp14:editId="6A272E67">
            <wp:simplePos x="0" y="0"/>
            <wp:positionH relativeFrom="column">
              <wp:posOffset>6088380</wp:posOffset>
            </wp:positionH>
            <wp:positionV relativeFrom="paragraph">
              <wp:posOffset>46355</wp:posOffset>
            </wp:positionV>
            <wp:extent cx="411480" cy="411480"/>
            <wp:effectExtent l="0" t="0" r="7620" b="0"/>
            <wp:wrapSquare wrapText="bothSides"/>
            <wp:docPr id="17" name="Graphic 17" descr="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Infinity"/>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V="1">
                      <a:off x="0" y="0"/>
                      <a:ext cx="411480" cy="411480"/>
                    </a:xfrm>
                    <a:prstGeom prst="rect">
                      <a:avLst/>
                    </a:prstGeom>
                  </pic:spPr>
                </pic:pic>
              </a:graphicData>
            </a:graphic>
          </wp:anchor>
        </w:drawing>
      </w:r>
      <w:r w:rsidR="003F7942">
        <w:rPr>
          <w:rFonts w:eastAsia="Calibri" w:cs="Times New Roman"/>
          <w:sz w:val="24"/>
          <w:szCs w:val="20"/>
        </w:rPr>
        <w:t xml:space="preserve">                                                                          </w:t>
      </w:r>
    </w:p>
    <w:p w14:paraId="363A50B5" w14:textId="5D388FBD" w:rsidR="008C65AE" w:rsidRDefault="0042313F" w:rsidP="00021870">
      <w:pPr>
        <w:contextualSpacing/>
        <w:rPr>
          <w:rFonts w:eastAsia="Calibri" w:cs="Times New Roman"/>
          <w:sz w:val="24"/>
          <w:szCs w:val="20"/>
        </w:rPr>
      </w:pPr>
      <w:r>
        <w:rPr>
          <w:rFonts w:eastAsia="Calibri" w:cs="Times New Roman"/>
          <w:noProof/>
          <w:sz w:val="24"/>
          <w:szCs w:val="20"/>
        </w:rPr>
        <mc:AlternateContent>
          <mc:Choice Requires="wps">
            <w:drawing>
              <wp:anchor distT="0" distB="0" distL="114300" distR="114300" simplePos="0" relativeHeight="251679744" behindDoc="0" locked="0" layoutInCell="1" allowOverlap="1" wp14:anchorId="5DEF24BE" wp14:editId="7EAFD3B7">
                <wp:simplePos x="0" y="0"/>
                <wp:positionH relativeFrom="column">
                  <wp:posOffset>5753100</wp:posOffset>
                </wp:positionH>
                <wp:positionV relativeFrom="paragraph">
                  <wp:posOffset>635</wp:posOffset>
                </wp:positionV>
                <wp:extent cx="8763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8763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B696DD" id="Straight Arrow Connector 15" o:spid="_x0000_s1026" type="#_x0000_t32" style="position:absolute;margin-left:453pt;margin-top:.05pt;width:6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" strokecolor="black [3200]" strokeweight=".5pt">
                <v:stroke dashstyle="dash" endarrow="block" joinstyle="miter"/>
              </v:shape>
            </w:pict>
          </mc:Fallback>
        </mc:AlternateContent>
      </w:r>
      <w:r w:rsidR="00E91E7F">
        <w:rPr>
          <w:rFonts w:eastAsia="Calibri" w:cs="Times New Roman"/>
          <w:noProof/>
          <w:sz w:val="24"/>
          <w:szCs w:val="20"/>
        </w:rPr>
        <mc:AlternateContent>
          <mc:Choice Requires="wps">
            <w:drawing>
              <wp:anchor distT="0" distB="0" distL="114300" distR="114300" simplePos="0" relativeHeight="251661312" behindDoc="0" locked="0" layoutInCell="1" allowOverlap="1" wp14:anchorId="2AAF87A0" wp14:editId="7A4CECFA">
                <wp:simplePos x="0" y="0"/>
                <wp:positionH relativeFrom="column">
                  <wp:posOffset>114300</wp:posOffset>
                </wp:positionH>
                <wp:positionV relativeFrom="paragraph">
                  <wp:posOffset>635</wp:posOffset>
                </wp:positionV>
                <wp:extent cx="563880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56388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74A2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" strokecolor="black [3213]" strokeweight="4.5pt">
                <v:stroke joinstyle="miter"/>
              </v:line>
            </w:pict>
          </mc:Fallback>
        </mc:AlternateContent>
      </w:r>
    </w:p>
    <w:p w14:paraId="2A2053ED" w14:textId="77777777" w:rsidR="00265B69" w:rsidRDefault="00265B69" w:rsidP="00021870">
      <w:pPr>
        <w:contextualSpacing/>
        <w:rPr>
          <w:rFonts w:eastAsia="Calibri" w:cs="Times New Roman"/>
          <w:sz w:val="24"/>
          <w:szCs w:val="20"/>
        </w:rPr>
      </w:pPr>
    </w:p>
    <w:p w14:paraId="115AE402" w14:textId="77777777" w:rsidR="000D7F96" w:rsidRDefault="00BD791B" w:rsidP="000D7F96">
      <w:pPr>
        <w:numPr>
          <w:ilvl w:val="1"/>
          <w:numId w:val="1"/>
        </w:numPr>
        <w:contextualSpacing/>
        <w:rPr>
          <w:rFonts w:eastAsia="Calibri" w:cs="Times New Roman"/>
          <w:sz w:val="24"/>
          <w:szCs w:val="20"/>
        </w:rPr>
      </w:pPr>
      <w:r w:rsidRPr="008C65AE">
        <w:rPr>
          <w:rFonts w:eastAsia="Calibri" w:cs="Times New Roman"/>
          <w:b/>
          <w:bCs/>
          <w:sz w:val="24"/>
          <w:szCs w:val="20"/>
        </w:rPr>
        <w:t xml:space="preserve">Why should this matter to the Christian? </w:t>
      </w:r>
    </w:p>
    <w:p w14:paraId="3AA76799" w14:textId="5F4FBEE3" w:rsidR="00FD5866" w:rsidRPr="000D7F96" w:rsidRDefault="0002192D" w:rsidP="000D7F96">
      <w:pPr>
        <w:numPr>
          <w:ilvl w:val="2"/>
          <w:numId w:val="1"/>
        </w:numPr>
        <w:contextualSpacing/>
        <w:rPr>
          <w:rFonts w:eastAsia="Calibri" w:cs="Times New Roman"/>
          <w:sz w:val="24"/>
          <w:szCs w:val="20"/>
        </w:rPr>
      </w:pPr>
      <w:r w:rsidRPr="000D7F96">
        <w:rPr>
          <w:rFonts w:eastAsia="Calibri" w:cs="Times New Roman"/>
          <w:sz w:val="24"/>
          <w:szCs w:val="20"/>
        </w:rPr>
        <w:t xml:space="preserve">God is not subject to the same laws of nature that we are. He is not getting older, weaker or losing His memory or bodily functions. He is as strong as He has ever been and ever will be. </w:t>
      </w:r>
    </w:p>
    <w:p w14:paraId="5B8E3665" w14:textId="65CE3EF0" w:rsidR="0002192D" w:rsidRPr="00194CF8" w:rsidRDefault="00F506C1" w:rsidP="0002192D">
      <w:pPr>
        <w:numPr>
          <w:ilvl w:val="3"/>
          <w:numId w:val="1"/>
        </w:numPr>
        <w:contextualSpacing/>
        <w:rPr>
          <w:rFonts w:eastAsia="Calibri" w:cs="Times New Roman"/>
          <w:color w:val="FF0000"/>
          <w:sz w:val="24"/>
          <w:szCs w:val="20"/>
        </w:rPr>
      </w:pPr>
      <w:r w:rsidRPr="00194CF8">
        <w:rPr>
          <w:rFonts w:eastAsia="Calibri" w:cs="Times New Roman"/>
          <w:color w:val="FF0000"/>
          <w:sz w:val="24"/>
          <w:szCs w:val="20"/>
        </w:rPr>
        <w:t>1</w:t>
      </w:r>
      <w:r w:rsidR="000B72F5" w:rsidRPr="00194CF8">
        <w:rPr>
          <w:rFonts w:eastAsia="Calibri" w:cs="Times New Roman"/>
          <w:color w:val="FF0000"/>
          <w:sz w:val="24"/>
          <w:szCs w:val="20"/>
        </w:rPr>
        <w:t xml:space="preserve"> </w:t>
      </w:r>
      <w:r w:rsidRPr="00194CF8">
        <w:rPr>
          <w:rFonts w:eastAsia="Calibri" w:cs="Times New Roman"/>
          <w:color w:val="FF0000"/>
          <w:sz w:val="24"/>
          <w:szCs w:val="20"/>
        </w:rPr>
        <w:t>Pe</w:t>
      </w:r>
      <w:r w:rsidR="000B72F5" w:rsidRPr="00194CF8">
        <w:rPr>
          <w:rFonts w:eastAsia="Calibri" w:cs="Times New Roman"/>
          <w:color w:val="FF0000"/>
          <w:sz w:val="24"/>
          <w:szCs w:val="20"/>
        </w:rPr>
        <w:t>ter</w:t>
      </w:r>
      <w:r w:rsidRPr="00194CF8">
        <w:rPr>
          <w:rFonts w:eastAsia="Calibri" w:cs="Times New Roman"/>
          <w:color w:val="FF0000"/>
          <w:sz w:val="24"/>
          <w:szCs w:val="20"/>
        </w:rPr>
        <w:t xml:space="preserve"> 1:3-5 </w:t>
      </w:r>
      <w:r w:rsidR="000B72F5" w:rsidRPr="00194CF8">
        <w:rPr>
          <w:rFonts w:eastAsia="Calibri" w:cs="Times New Roman"/>
          <w:color w:val="FF0000"/>
          <w:sz w:val="24"/>
          <w:szCs w:val="20"/>
        </w:rPr>
        <w:t>“</w:t>
      </w:r>
      <w:r w:rsidRPr="00194CF8">
        <w:rPr>
          <w:rFonts w:eastAsia="Calibri" w:cs="Times New Roman"/>
          <w:color w:val="FF0000"/>
          <w:sz w:val="24"/>
          <w:szCs w:val="20"/>
        </w:rPr>
        <w:t xml:space="preserve">Blessed be the God and Father of our Lord Jesus Christ, who according to His great mercy has caused us to be born again to a living hope through the resurrection of Jesus Christ from the dead, to obtain </w:t>
      </w:r>
      <w:r w:rsidRPr="00194CF8">
        <w:rPr>
          <w:rFonts w:eastAsia="Calibri" w:cs="Times New Roman"/>
          <w:b/>
          <w:bCs/>
          <w:i/>
          <w:iCs/>
          <w:color w:val="FF0000"/>
          <w:sz w:val="24"/>
          <w:szCs w:val="20"/>
        </w:rPr>
        <w:t xml:space="preserve">an inheritance </w:t>
      </w:r>
      <w:r w:rsidRPr="00194CF8">
        <w:rPr>
          <w:rFonts w:eastAsia="Calibri" w:cs="Times New Roman"/>
          <w:b/>
          <w:bCs/>
          <w:i/>
          <w:iCs/>
          <w:color w:val="FF0000"/>
          <w:sz w:val="24"/>
          <w:szCs w:val="20"/>
        </w:rPr>
        <w:lastRenderedPageBreak/>
        <w:t>which is imperishable and undefiled and will not fade away, reserved in heaven for you, who are protected by the power of God</w:t>
      </w:r>
      <w:r w:rsidRPr="00194CF8">
        <w:rPr>
          <w:rFonts w:eastAsia="Calibri" w:cs="Times New Roman"/>
          <w:color w:val="FF0000"/>
          <w:sz w:val="24"/>
          <w:szCs w:val="20"/>
        </w:rPr>
        <w:t xml:space="preserve"> through faith for a salvation ready to be revealed in the last time.</w:t>
      </w:r>
      <w:r w:rsidR="000B72F5" w:rsidRPr="00194CF8">
        <w:rPr>
          <w:rFonts w:eastAsia="Calibri" w:cs="Times New Roman"/>
          <w:color w:val="FF0000"/>
          <w:sz w:val="24"/>
          <w:szCs w:val="20"/>
        </w:rPr>
        <w:t>”</w:t>
      </w:r>
    </w:p>
    <w:p w14:paraId="34516364" w14:textId="2D12AA9A" w:rsidR="000B72F5" w:rsidRDefault="000B72F5" w:rsidP="000B72F5">
      <w:pPr>
        <w:numPr>
          <w:ilvl w:val="4"/>
          <w:numId w:val="1"/>
        </w:numPr>
        <w:contextualSpacing/>
        <w:rPr>
          <w:rFonts w:eastAsia="Calibri" w:cs="Times New Roman"/>
          <w:sz w:val="24"/>
          <w:szCs w:val="20"/>
        </w:rPr>
      </w:pPr>
      <w:r>
        <w:rPr>
          <w:rFonts w:eastAsia="Calibri" w:cs="Times New Roman"/>
          <w:sz w:val="24"/>
          <w:szCs w:val="20"/>
        </w:rPr>
        <w:t>Look at what Peter is saying here…</w:t>
      </w:r>
      <w:r w:rsidR="009C7481">
        <w:rPr>
          <w:rFonts w:eastAsia="Calibri" w:cs="Times New Roman"/>
          <w:sz w:val="24"/>
          <w:szCs w:val="20"/>
        </w:rPr>
        <w:t>God, who is not subjected to time or decay, is protecting our inheritance, which also is not subjected to time or decay</w:t>
      </w:r>
      <w:r w:rsidR="00194CF8">
        <w:rPr>
          <w:rFonts w:eastAsia="Calibri" w:cs="Times New Roman"/>
          <w:sz w:val="24"/>
          <w:szCs w:val="20"/>
        </w:rPr>
        <w:t xml:space="preserve">, in heaven for us right now. </w:t>
      </w:r>
    </w:p>
    <w:p w14:paraId="0556DFA4" w14:textId="4BCD8F07" w:rsidR="00E40A3F" w:rsidRDefault="00A03E36" w:rsidP="000D7F96">
      <w:pPr>
        <w:numPr>
          <w:ilvl w:val="2"/>
          <w:numId w:val="1"/>
        </w:numPr>
        <w:contextualSpacing/>
        <w:rPr>
          <w:rFonts w:eastAsia="Calibri" w:cs="Times New Roman"/>
          <w:sz w:val="24"/>
          <w:szCs w:val="20"/>
        </w:rPr>
      </w:pPr>
      <w:r>
        <w:rPr>
          <w:rFonts w:eastAsia="Calibri" w:cs="Times New Roman"/>
          <w:sz w:val="24"/>
          <w:szCs w:val="20"/>
        </w:rPr>
        <w:t>One day, God will create the new heavens and earth</w:t>
      </w:r>
      <w:r w:rsidR="001271F8">
        <w:rPr>
          <w:rFonts w:eastAsia="Calibri" w:cs="Times New Roman"/>
          <w:sz w:val="24"/>
          <w:szCs w:val="20"/>
        </w:rPr>
        <w:t xml:space="preserve"> and they will be like Him, lasting for all of eternity. All who belong to Christ through faith will become eternal as well</w:t>
      </w:r>
      <w:r w:rsidR="008B2AEA">
        <w:rPr>
          <w:rFonts w:eastAsia="Calibri" w:cs="Times New Roman"/>
          <w:sz w:val="24"/>
          <w:szCs w:val="20"/>
        </w:rPr>
        <w:t>, sharing in the eternality of God</w:t>
      </w:r>
      <w:r w:rsidR="000B5FF3">
        <w:rPr>
          <w:rFonts w:eastAsia="Calibri" w:cs="Times New Roman"/>
          <w:sz w:val="24"/>
          <w:szCs w:val="20"/>
        </w:rPr>
        <w:t xml:space="preserve">. </w:t>
      </w:r>
    </w:p>
    <w:p w14:paraId="44F425BC" w14:textId="4055AFA3" w:rsidR="00141510" w:rsidRPr="00196CBB" w:rsidRDefault="00A8791E" w:rsidP="00196CBB">
      <w:pPr>
        <w:numPr>
          <w:ilvl w:val="3"/>
          <w:numId w:val="1"/>
        </w:numPr>
        <w:contextualSpacing/>
        <w:rPr>
          <w:rFonts w:eastAsia="Calibri" w:cs="Times New Roman"/>
          <w:color w:val="FF0000"/>
          <w:sz w:val="24"/>
          <w:szCs w:val="20"/>
        </w:rPr>
      </w:pPr>
      <w:r w:rsidRPr="00196CBB">
        <w:rPr>
          <w:rFonts w:eastAsia="Calibri" w:cs="Times New Roman"/>
          <w:color w:val="FF0000"/>
          <w:sz w:val="24"/>
          <w:szCs w:val="20"/>
        </w:rPr>
        <w:t>1 John 3:2 “Beloved, now we are children of God, and it has not appeared as yet what we will be. We know that when He appears, we will be like Him, because we will see Him just as He is.”</w:t>
      </w:r>
    </w:p>
    <w:p w14:paraId="4027A033" w14:textId="4B8D80F7" w:rsidR="000B5FF3" w:rsidRDefault="000B5FF3" w:rsidP="000B5FF3">
      <w:pPr>
        <w:numPr>
          <w:ilvl w:val="2"/>
          <w:numId w:val="1"/>
        </w:numPr>
        <w:contextualSpacing/>
        <w:rPr>
          <w:rFonts w:eastAsia="Calibri" w:cs="Times New Roman"/>
          <w:sz w:val="24"/>
          <w:szCs w:val="20"/>
        </w:rPr>
      </w:pPr>
      <w:r>
        <w:rPr>
          <w:rFonts w:eastAsia="Calibri" w:cs="Times New Roman"/>
          <w:sz w:val="24"/>
          <w:szCs w:val="20"/>
        </w:rPr>
        <w:t xml:space="preserve">Since God is outside of time and causes </w:t>
      </w:r>
      <w:r w:rsidR="00E40A3F">
        <w:rPr>
          <w:rFonts w:eastAsia="Calibri" w:cs="Times New Roman"/>
          <w:sz w:val="24"/>
          <w:szCs w:val="20"/>
        </w:rPr>
        <w:t xml:space="preserve">our circumstances to come upon us, we know that He has allowed whatever has come. </w:t>
      </w:r>
    </w:p>
    <w:p w14:paraId="0E995F4C" w14:textId="00789DC7" w:rsidR="006C25E3" w:rsidRDefault="006C25E3" w:rsidP="006C25E3">
      <w:pPr>
        <w:numPr>
          <w:ilvl w:val="3"/>
          <w:numId w:val="1"/>
        </w:numPr>
        <w:contextualSpacing/>
        <w:rPr>
          <w:rFonts w:eastAsia="Calibri" w:cs="Times New Roman"/>
          <w:sz w:val="24"/>
          <w:szCs w:val="20"/>
        </w:rPr>
      </w:pPr>
      <w:r>
        <w:rPr>
          <w:rFonts w:eastAsia="Calibri" w:cs="Times New Roman"/>
          <w:sz w:val="24"/>
          <w:szCs w:val="20"/>
        </w:rPr>
        <w:t xml:space="preserve">No matter what you have, no matter the hardship that has come upon you, God is in full control. </w:t>
      </w:r>
    </w:p>
    <w:p w14:paraId="2E499BFF" w14:textId="171E90C8" w:rsidR="00BF019D" w:rsidRDefault="00BF019D" w:rsidP="006C25E3">
      <w:pPr>
        <w:numPr>
          <w:ilvl w:val="3"/>
          <w:numId w:val="1"/>
        </w:numPr>
        <w:contextualSpacing/>
        <w:rPr>
          <w:rFonts w:eastAsia="Calibri" w:cs="Times New Roman"/>
          <w:sz w:val="24"/>
          <w:szCs w:val="20"/>
        </w:rPr>
      </w:pPr>
      <w:r w:rsidRPr="00141510">
        <w:rPr>
          <w:rFonts w:eastAsia="Calibri" w:cs="Times New Roman"/>
          <w:color w:val="FF0000"/>
          <w:sz w:val="24"/>
          <w:szCs w:val="20"/>
        </w:rPr>
        <w:t xml:space="preserve">Ephesians 1:11 “…also we have obtained an inheritance, </w:t>
      </w:r>
      <w:r w:rsidRPr="00141510">
        <w:rPr>
          <w:rFonts w:eastAsia="Calibri" w:cs="Times New Roman"/>
          <w:b/>
          <w:bCs/>
          <w:i/>
          <w:iCs/>
          <w:color w:val="FF0000"/>
          <w:sz w:val="24"/>
          <w:szCs w:val="20"/>
        </w:rPr>
        <w:t>having been predestined according to His purpose</w:t>
      </w:r>
      <w:r w:rsidRPr="00141510">
        <w:rPr>
          <w:rFonts w:eastAsia="Calibri" w:cs="Times New Roman"/>
          <w:color w:val="FF0000"/>
          <w:sz w:val="24"/>
          <w:szCs w:val="20"/>
        </w:rPr>
        <w:t xml:space="preserve"> who works all things after the counsel of His will…”</w:t>
      </w:r>
    </w:p>
    <w:p w14:paraId="0AA509C6" w14:textId="44ABD99E" w:rsidR="00141510" w:rsidRDefault="00141510" w:rsidP="00141510">
      <w:pPr>
        <w:numPr>
          <w:ilvl w:val="4"/>
          <w:numId w:val="1"/>
        </w:numPr>
        <w:contextualSpacing/>
        <w:rPr>
          <w:rFonts w:eastAsia="Calibri" w:cs="Times New Roman"/>
          <w:sz w:val="24"/>
          <w:szCs w:val="20"/>
        </w:rPr>
      </w:pPr>
      <w:r>
        <w:rPr>
          <w:rFonts w:eastAsia="Calibri" w:cs="Times New Roman"/>
          <w:sz w:val="24"/>
          <w:szCs w:val="20"/>
        </w:rPr>
        <w:t xml:space="preserve">We are predestined after the purpose of God…not our own purpose. </w:t>
      </w:r>
    </w:p>
    <w:p w14:paraId="4F28AEDA" w14:textId="77777777" w:rsidR="0001314F" w:rsidRDefault="0001314F" w:rsidP="00B26CCD">
      <w:pPr>
        <w:contextualSpacing/>
        <w:rPr>
          <w:rFonts w:eastAsia="Calibri" w:cs="Times New Roman"/>
          <w:b/>
          <w:bCs/>
          <w:sz w:val="24"/>
          <w:szCs w:val="20"/>
          <w:u w:val="single"/>
        </w:rPr>
      </w:pPr>
    </w:p>
    <w:p w14:paraId="115BB8E2" w14:textId="77777777" w:rsidR="0001314F" w:rsidRDefault="0001314F" w:rsidP="00B26CCD">
      <w:pPr>
        <w:contextualSpacing/>
        <w:rPr>
          <w:rFonts w:eastAsia="Calibri" w:cs="Times New Roman"/>
          <w:b/>
          <w:bCs/>
          <w:sz w:val="24"/>
          <w:szCs w:val="20"/>
          <w:u w:val="single"/>
        </w:rPr>
      </w:pPr>
    </w:p>
    <w:p w14:paraId="0321B371" w14:textId="77777777" w:rsidR="0001314F" w:rsidRDefault="0001314F" w:rsidP="00B26CCD">
      <w:pPr>
        <w:contextualSpacing/>
        <w:rPr>
          <w:rFonts w:eastAsia="Calibri" w:cs="Times New Roman"/>
          <w:b/>
          <w:bCs/>
          <w:sz w:val="24"/>
          <w:szCs w:val="20"/>
          <w:u w:val="single"/>
        </w:rPr>
      </w:pPr>
    </w:p>
    <w:p w14:paraId="412293F9" w14:textId="77777777" w:rsidR="0001314F" w:rsidRDefault="0001314F" w:rsidP="00B26CCD">
      <w:pPr>
        <w:contextualSpacing/>
        <w:rPr>
          <w:rFonts w:eastAsia="Calibri" w:cs="Times New Roman"/>
          <w:b/>
          <w:bCs/>
          <w:sz w:val="24"/>
          <w:szCs w:val="20"/>
          <w:u w:val="single"/>
        </w:rPr>
      </w:pPr>
    </w:p>
    <w:p w14:paraId="1A360917" w14:textId="77777777" w:rsidR="001B3666" w:rsidRDefault="001B3666" w:rsidP="00B26CCD">
      <w:pPr>
        <w:contextualSpacing/>
        <w:rPr>
          <w:rFonts w:eastAsia="Calibri" w:cs="Times New Roman"/>
          <w:b/>
          <w:bCs/>
          <w:sz w:val="24"/>
          <w:szCs w:val="20"/>
          <w:u w:val="single"/>
        </w:rPr>
      </w:pPr>
    </w:p>
    <w:p w14:paraId="04BCE903" w14:textId="77777777" w:rsidR="001B3666" w:rsidRDefault="001B3666" w:rsidP="00B26CCD">
      <w:pPr>
        <w:contextualSpacing/>
        <w:rPr>
          <w:rFonts w:eastAsia="Calibri" w:cs="Times New Roman"/>
          <w:b/>
          <w:bCs/>
          <w:sz w:val="24"/>
          <w:szCs w:val="20"/>
          <w:u w:val="single"/>
        </w:rPr>
      </w:pPr>
    </w:p>
    <w:p w14:paraId="6B639A25" w14:textId="77777777" w:rsidR="001B3666" w:rsidRDefault="001B3666" w:rsidP="00B26CCD">
      <w:pPr>
        <w:contextualSpacing/>
        <w:rPr>
          <w:rFonts w:eastAsia="Calibri" w:cs="Times New Roman"/>
          <w:b/>
          <w:bCs/>
          <w:sz w:val="24"/>
          <w:szCs w:val="20"/>
          <w:u w:val="single"/>
        </w:rPr>
      </w:pPr>
    </w:p>
    <w:p w14:paraId="6FB2288C" w14:textId="77777777" w:rsidR="001B3666" w:rsidRDefault="001B3666" w:rsidP="00B26CCD">
      <w:pPr>
        <w:contextualSpacing/>
        <w:rPr>
          <w:rFonts w:eastAsia="Calibri" w:cs="Times New Roman"/>
          <w:b/>
          <w:bCs/>
          <w:sz w:val="24"/>
          <w:szCs w:val="20"/>
          <w:u w:val="single"/>
        </w:rPr>
      </w:pPr>
    </w:p>
    <w:p w14:paraId="12D97CBC" w14:textId="77777777" w:rsidR="001B3666" w:rsidRDefault="001B3666" w:rsidP="00B26CCD">
      <w:pPr>
        <w:contextualSpacing/>
        <w:rPr>
          <w:rFonts w:eastAsia="Calibri" w:cs="Times New Roman"/>
          <w:b/>
          <w:bCs/>
          <w:sz w:val="24"/>
          <w:szCs w:val="20"/>
          <w:u w:val="single"/>
        </w:rPr>
      </w:pPr>
    </w:p>
    <w:p w14:paraId="6BC4F897" w14:textId="77777777" w:rsidR="001B3666" w:rsidRDefault="001B3666" w:rsidP="00B26CCD">
      <w:pPr>
        <w:contextualSpacing/>
        <w:rPr>
          <w:rFonts w:eastAsia="Calibri" w:cs="Times New Roman"/>
          <w:b/>
          <w:bCs/>
          <w:sz w:val="24"/>
          <w:szCs w:val="20"/>
          <w:u w:val="single"/>
        </w:rPr>
      </w:pPr>
    </w:p>
    <w:p w14:paraId="4FAE3CC1" w14:textId="77777777" w:rsidR="001B3666" w:rsidRDefault="001B3666" w:rsidP="00B26CCD">
      <w:pPr>
        <w:contextualSpacing/>
        <w:rPr>
          <w:rFonts w:eastAsia="Calibri" w:cs="Times New Roman"/>
          <w:b/>
          <w:bCs/>
          <w:sz w:val="24"/>
          <w:szCs w:val="20"/>
          <w:u w:val="single"/>
        </w:rPr>
      </w:pPr>
    </w:p>
    <w:p w14:paraId="217E9D48" w14:textId="77777777" w:rsidR="001B3666" w:rsidRDefault="001B3666" w:rsidP="00B26CCD">
      <w:pPr>
        <w:contextualSpacing/>
        <w:rPr>
          <w:rFonts w:eastAsia="Calibri" w:cs="Times New Roman"/>
          <w:b/>
          <w:bCs/>
          <w:sz w:val="24"/>
          <w:szCs w:val="20"/>
          <w:u w:val="single"/>
        </w:rPr>
      </w:pPr>
    </w:p>
    <w:p w14:paraId="5BF1DF77" w14:textId="77777777" w:rsidR="001B3666" w:rsidRDefault="001B3666" w:rsidP="00B26CCD">
      <w:pPr>
        <w:contextualSpacing/>
        <w:rPr>
          <w:rFonts w:eastAsia="Calibri" w:cs="Times New Roman"/>
          <w:b/>
          <w:bCs/>
          <w:sz w:val="24"/>
          <w:szCs w:val="20"/>
          <w:u w:val="single"/>
        </w:rPr>
      </w:pPr>
    </w:p>
    <w:p w14:paraId="29DF0A00" w14:textId="77777777" w:rsidR="001B3666" w:rsidRDefault="001B3666" w:rsidP="00B26CCD">
      <w:pPr>
        <w:contextualSpacing/>
        <w:rPr>
          <w:rFonts w:eastAsia="Calibri" w:cs="Times New Roman"/>
          <w:b/>
          <w:bCs/>
          <w:sz w:val="24"/>
          <w:szCs w:val="20"/>
          <w:u w:val="single"/>
        </w:rPr>
      </w:pPr>
    </w:p>
    <w:p w14:paraId="570A7EBA" w14:textId="77777777" w:rsidR="001B3666" w:rsidRDefault="001B3666" w:rsidP="00B26CCD">
      <w:pPr>
        <w:contextualSpacing/>
        <w:rPr>
          <w:rFonts w:eastAsia="Calibri" w:cs="Times New Roman"/>
          <w:b/>
          <w:bCs/>
          <w:sz w:val="24"/>
          <w:szCs w:val="20"/>
          <w:u w:val="single"/>
        </w:rPr>
      </w:pPr>
    </w:p>
    <w:p w14:paraId="0FC85D24" w14:textId="6C8F7864" w:rsidR="00B26CCD" w:rsidRDefault="00B26CCD" w:rsidP="00B26CCD">
      <w:pPr>
        <w:contextualSpacing/>
        <w:rPr>
          <w:rFonts w:eastAsia="Calibri" w:cs="Times New Roman"/>
          <w:sz w:val="24"/>
          <w:szCs w:val="20"/>
        </w:rPr>
      </w:pPr>
      <w:r w:rsidRPr="00B26CCD">
        <w:rPr>
          <w:rFonts w:eastAsia="Calibri" w:cs="Times New Roman"/>
          <w:b/>
          <w:bCs/>
          <w:sz w:val="24"/>
          <w:szCs w:val="20"/>
          <w:u w:val="single"/>
        </w:rPr>
        <w:lastRenderedPageBreak/>
        <w:t>God’s Communicable Attributes</w:t>
      </w:r>
    </w:p>
    <w:p w14:paraId="6A659AB7" w14:textId="7F9D116D" w:rsidR="00B26CCD" w:rsidRDefault="00387C6A" w:rsidP="00B26CCD">
      <w:pPr>
        <w:pStyle w:val="ListParagraph"/>
        <w:numPr>
          <w:ilvl w:val="0"/>
          <w:numId w:val="3"/>
        </w:numPr>
        <w:rPr>
          <w:rFonts w:eastAsia="Calibri" w:cs="Times New Roman"/>
          <w:sz w:val="24"/>
          <w:szCs w:val="20"/>
        </w:rPr>
      </w:pPr>
      <w:r>
        <w:rPr>
          <w:rFonts w:eastAsia="Calibri" w:cs="Times New Roman"/>
          <w:sz w:val="24"/>
          <w:szCs w:val="20"/>
        </w:rPr>
        <w:t xml:space="preserve">God’s communicable attributes are too many to number and many theologians have different ideas about what actually constitutes a communicable attribute. </w:t>
      </w:r>
    </w:p>
    <w:p w14:paraId="47B28439" w14:textId="3BBD7F0C" w:rsidR="000F23B1" w:rsidRDefault="006B1E1E" w:rsidP="000F23B1">
      <w:pPr>
        <w:pStyle w:val="ListParagraph"/>
        <w:numPr>
          <w:ilvl w:val="1"/>
          <w:numId w:val="3"/>
        </w:numPr>
        <w:rPr>
          <w:rFonts w:eastAsia="Calibri" w:cs="Times New Roman"/>
          <w:sz w:val="24"/>
          <w:szCs w:val="20"/>
        </w:rPr>
      </w:pPr>
      <w:r>
        <w:rPr>
          <w:rFonts w:eastAsia="Calibri" w:cs="Times New Roman"/>
          <w:sz w:val="24"/>
          <w:szCs w:val="20"/>
        </w:rPr>
        <w:t xml:space="preserve">“Those distinguished as communicable, of which some faint, but infinitely defective resemblances, may be found among his creatures, - </w:t>
      </w:r>
      <w:r w:rsidR="006B17FA">
        <w:rPr>
          <w:rFonts w:eastAsia="Calibri" w:cs="Times New Roman"/>
          <w:sz w:val="24"/>
          <w:szCs w:val="20"/>
        </w:rPr>
        <w:t xml:space="preserve">as </w:t>
      </w:r>
      <w:r w:rsidR="006B17FA" w:rsidRPr="00B20543">
        <w:rPr>
          <w:rFonts w:eastAsia="Calibri" w:cs="Times New Roman"/>
          <w:b/>
          <w:bCs/>
          <w:sz w:val="24"/>
          <w:szCs w:val="20"/>
        </w:rPr>
        <w:t>knowledge</w:t>
      </w:r>
      <w:r w:rsidR="006B17FA">
        <w:rPr>
          <w:rFonts w:eastAsia="Calibri" w:cs="Times New Roman"/>
          <w:sz w:val="24"/>
          <w:szCs w:val="20"/>
        </w:rPr>
        <w:t xml:space="preserve">, </w:t>
      </w:r>
      <w:r w:rsidR="006B17FA" w:rsidRPr="00B20543">
        <w:rPr>
          <w:rFonts w:eastAsia="Calibri" w:cs="Times New Roman"/>
          <w:b/>
          <w:bCs/>
          <w:sz w:val="24"/>
          <w:szCs w:val="20"/>
        </w:rPr>
        <w:t>wisdom</w:t>
      </w:r>
      <w:r w:rsidR="006B17FA">
        <w:rPr>
          <w:rFonts w:eastAsia="Calibri" w:cs="Times New Roman"/>
          <w:sz w:val="24"/>
          <w:szCs w:val="20"/>
        </w:rPr>
        <w:t xml:space="preserve">, </w:t>
      </w:r>
      <w:r w:rsidR="006B17FA" w:rsidRPr="00B20543">
        <w:rPr>
          <w:rFonts w:eastAsia="Calibri" w:cs="Times New Roman"/>
          <w:b/>
          <w:bCs/>
          <w:sz w:val="24"/>
          <w:szCs w:val="20"/>
        </w:rPr>
        <w:t>power</w:t>
      </w:r>
      <w:r w:rsidR="00B20543">
        <w:rPr>
          <w:rFonts w:eastAsia="Calibri" w:cs="Times New Roman"/>
          <w:sz w:val="24"/>
          <w:szCs w:val="20"/>
        </w:rPr>
        <w:t xml:space="preserve">, </w:t>
      </w:r>
      <w:r w:rsidR="006B17FA" w:rsidRPr="00B20543">
        <w:rPr>
          <w:rFonts w:eastAsia="Calibri" w:cs="Times New Roman"/>
          <w:b/>
          <w:bCs/>
          <w:sz w:val="24"/>
          <w:szCs w:val="20"/>
        </w:rPr>
        <w:t>holiness</w:t>
      </w:r>
      <w:r w:rsidR="006B17FA">
        <w:rPr>
          <w:rFonts w:eastAsia="Calibri" w:cs="Times New Roman"/>
          <w:sz w:val="24"/>
          <w:szCs w:val="20"/>
        </w:rPr>
        <w:t xml:space="preserve">, </w:t>
      </w:r>
      <w:r w:rsidR="006B17FA" w:rsidRPr="00B20543">
        <w:rPr>
          <w:rFonts w:eastAsia="Calibri" w:cs="Times New Roman"/>
          <w:b/>
          <w:bCs/>
          <w:sz w:val="24"/>
          <w:szCs w:val="20"/>
        </w:rPr>
        <w:t>justice</w:t>
      </w:r>
      <w:r w:rsidR="006B17FA">
        <w:rPr>
          <w:rFonts w:eastAsia="Calibri" w:cs="Times New Roman"/>
          <w:sz w:val="24"/>
          <w:szCs w:val="20"/>
        </w:rPr>
        <w:t xml:space="preserve">, </w:t>
      </w:r>
      <w:r w:rsidR="006B17FA" w:rsidRPr="00B20543">
        <w:rPr>
          <w:rFonts w:eastAsia="Calibri" w:cs="Times New Roman"/>
          <w:b/>
          <w:bCs/>
          <w:sz w:val="24"/>
          <w:szCs w:val="20"/>
        </w:rPr>
        <w:t>goodness</w:t>
      </w:r>
      <w:r w:rsidR="006B17FA">
        <w:rPr>
          <w:rFonts w:eastAsia="Calibri" w:cs="Times New Roman"/>
          <w:sz w:val="24"/>
          <w:szCs w:val="20"/>
        </w:rPr>
        <w:t xml:space="preserve"> and </w:t>
      </w:r>
      <w:r w:rsidR="006B17FA" w:rsidRPr="00B20543">
        <w:rPr>
          <w:rFonts w:eastAsia="Calibri" w:cs="Times New Roman"/>
          <w:b/>
          <w:bCs/>
          <w:sz w:val="24"/>
          <w:szCs w:val="20"/>
        </w:rPr>
        <w:t>truth</w:t>
      </w:r>
      <w:r w:rsidR="006B17FA">
        <w:rPr>
          <w:rFonts w:eastAsia="Calibri" w:cs="Times New Roman"/>
          <w:sz w:val="24"/>
          <w:szCs w:val="20"/>
        </w:rPr>
        <w:t>…”</w:t>
      </w:r>
      <w:r w:rsidR="006B17FA">
        <w:rPr>
          <w:rStyle w:val="FootnoteReference"/>
          <w:rFonts w:eastAsia="Calibri" w:cs="Times New Roman"/>
          <w:sz w:val="24"/>
          <w:szCs w:val="20"/>
        </w:rPr>
        <w:footnoteReference w:id="12"/>
      </w:r>
    </w:p>
    <w:p w14:paraId="379E3814" w14:textId="3361B689" w:rsidR="002E0B7F" w:rsidRDefault="00A452C4" w:rsidP="000F23B1">
      <w:pPr>
        <w:pStyle w:val="ListParagraph"/>
        <w:numPr>
          <w:ilvl w:val="1"/>
          <w:numId w:val="3"/>
        </w:numPr>
        <w:rPr>
          <w:rFonts w:eastAsia="Calibri" w:cs="Times New Roman"/>
          <w:sz w:val="24"/>
          <w:szCs w:val="20"/>
        </w:rPr>
      </w:pPr>
      <w:r>
        <w:rPr>
          <w:rFonts w:eastAsia="Calibri" w:cs="Times New Roman"/>
          <w:sz w:val="24"/>
          <w:szCs w:val="20"/>
        </w:rPr>
        <w:t>God’s communicable attributes are divided into 5 major categories:</w:t>
      </w:r>
      <w:r w:rsidR="00977724">
        <w:rPr>
          <w:rStyle w:val="FootnoteReference"/>
          <w:rFonts w:eastAsia="Calibri" w:cs="Times New Roman"/>
          <w:sz w:val="24"/>
          <w:szCs w:val="20"/>
        </w:rPr>
        <w:footnoteReference w:id="13"/>
      </w:r>
      <w:r>
        <w:rPr>
          <w:rFonts w:eastAsia="Calibri" w:cs="Times New Roman"/>
          <w:sz w:val="24"/>
          <w:szCs w:val="20"/>
        </w:rPr>
        <w:t xml:space="preserve"> </w:t>
      </w:r>
    </w:p>
    <w:p w14:paraId="7641A698" w14:textId="77777777" w:rsidR="00733B82" w:rsidRDefault="00733B82" w:rsidP="00977724">
      <w:pPr>
        <w:pStyle w:val="ListParagraph"/>
        <w:numPr>
          <w:ilvl w:val="2"/>
          <w:numId w:val="3"/>
        </w:numPr>
        <w:rPr>
          <w:rFonts w:eastAsia="Calibri" w:cs="Times New Roman"/>
          <w:b/>
          <w:bCs/>
          <w:sz w:val="24"/>
          <w:szCs w:val="20"/>
        </w:rPr>
        <w:sectPr w:rsidR="00733B82" w:rsidSect="00D27244">
          <w:footerReference w:type="default" r:id="rId10"/>
          <w:pgSz w:w="12240" w:h="15840"/>
          <w:pgMar w:top="720" w:right="720" w:bottom="720" w:left="720" w:header="720" w:footer="144" w:gutter="0"/>
          <w:cols w:space="720"/>
          <w:docGrid w:linePitch="381"/>
        </w:sectPr>
      </w:pPr>
    </w:p>
    <w:p w14:paraId="17104654" w14:textId="324E05CF" w:rsidR="00977724" w:rsidRPr="0083344A" w:rsidRDefault="00977724" w:rsidP="006323A1">
      <w:pPr>
        <w:pStyle w:val="ListParagraph"/>
        <w:numPr>
          <w:ilvl w:val="2"/>
          <w:numId w:val="3"/>
        </w:numPr>
        <w:spacing w:after="120"/>
        <w:rPr>
          <w:rFonts w:eastAsia="Calibri" w:cs="Times New Roman"/>
          <w:b/>
          <w:bCs/>
          <w:sz w:val="24"/>
          <w:szCs w:val="20"/>
        </w:rPr>
      </w:pPr>
      <w:r w:rsidRPr="0083344A">
        <w:rPr>
          <w:rFonts w:eastAsia="Calibri" w:cs="Times New Roman"/>
          <w:b/>
          <w:bCs/>
          <w:sz w:val="24"/>
          <w:szCs w:val="20"/>
        </w:rPr>
        <w:t>Attributes Describing God’s Being</w:t>
      </w:r>
    </w:p>
    <w:p w14:paraId="1B5DB91D" w14:textId="3794F000" w:rsidR="00977724" w:rsidRDefault="00977724" w:rsidP="00977724">
      <w:pPr>
        <w:pStyle w:val="ListParagraph"/>
        <w:numPr>
          <w:ilvl w:val="3"/>
          <w:numId w:val="3"/>
        </w:numPr>
        <w:rPr>
          <w:rFonts w:eastAsia="Calibri" w:cs="Times New Roman"/>
          <w:sz w:val="24"/>
          <w:szCs w:val="20"/>
        </w:rPr>
      </w:pPr>
      <w:r>
        <w:rPr>
          <w:rFonts w:eastAsia="Calibri" w:cs="Times New Roman"/>
          <w:sz w:val="24"/>
          <w:szCs w:val="20"/>
        </w:rPr>
        <w:t>Spirituality</w:t>
      </w:r>
    </w:p>
    <w:p w14:paraId="67C81454" w14:textId="37BC1DF9" w:rsidR="00977724" w:rsidRDefault="00977724" w:rsidP="00977724">
      <w:pPr>
        <w:pStyle w:val="ListParagraph"/>
        <w:numPr>
          <w:ilvl w:val="3"/>
          <w:numId w:val="3"/>
        </w:numPr>
        <w:rPr>
          <w:rFonts w:eastAsia="Calibri" w:cs="Times New Roman"/>
          <w:sz w:val="24"/>
          <w:szCs w:val="20"/>
        </w:rPr>
      </w:pPr>
      <w:r>
        <w:rPr>
          <w:rFonts w:eastAsia="Calibri" w:cs="Times New Roman"/>
          <w:sz w:val="24"/>
          <w:szCs w:val="20"/>
        </w:rPr>
        <w:t xml:space="preserve">Invisibility </w:t>
      </w:r>
    </w:p>
    <w:p w14:paraId="46D6A416" w14:textId="147F49DA" w:rsidR="00977724" w:rsidRPr="0083344A" w:rsidRDefault="006668D7" w:rsidP="00977724">
      <w:pPr>
        <w:pStyle w:val="ListParagraph"/>
        <w:numPr>
          <w:ilvl w:val="2"/>
          <w:numId w:val="3"/>
        </w:numPr>
        <w:rPr>
          <w:rFonts w:eastAsia="Calibri" w:cs="Times New Roman"/>
          <w:b/>
          <w:bCs/>
          <w:sz w:val="24"/>
          <w:szCs w:val="20"/>
        </w:rPr>
      </w:pPr>
      <w:r w:rsidRPr="0083344A">
        <w:rPr>
          <w:rFonts w:eastAsia="Calibri" w:cs="Times New Roman"/>
          <w:b/>
          <w:bCs/>
          <w:sz w:val="24"/>
          <w:szCs w:val="20"/>
        </w:rPr>
        <w:t>Mental Attributes</w:t>
      </w:r>
    </w:p>
    <w:p w14:paraId="7240FA99" w14:textId="0D6D177B"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Knowledge</w:t>
      </w:r>
    </w:p>
    <w:p w14:paraId="2D2A8C4C" w14:textId="335A36F0"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Wisdom</w:t>
      </w:r>
    </w:p>
    <w:p w14:paraId="26FA648A" w14:textId="31247178"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 xml:space="preserve">Truthfulness </w:t>
      </w:r>
    </w:p>
    <w:p w14:paraId="5E21C6B5" w14:textId="7784AC29" w:rsidR="006668D7" w:rsidRPr="0083344A" w:rsidRDefault="006668D7" w:rsidP="006668D7">
      <w:pPr>
        <w:pStyle w:val="ListParagraph"/>
        <w:numPr>
          <w:ilvl w:val="2"/>
          <w:numId w:val="3"/>
        </w:numPr>
        <w:rPr>
          <w:rFonts w:eastAsia="Calibri" w:cs="Times New Roman"/>
          <w:b/>
          <w:bCs/>
          <w:sz w:val="24"/>
          <w:szCs w:val="20"/>
        </w:rPr>
      </w:pPr>
      <w:r w:rsidRPr="0083344A">
        <w:rPr>
          <w:rFonts w:eastAsia="Calibri" w:cs="Times New Roman"/>
          <w:b/>
          <w:bCs/>
          <w:sz w:val="24"/>
          <w:szCs w:val="20"/>
        </w:rPr>
        <w:t>Moral Attributes</w:t>
      </w:r>
    </w:p>
    <w:p w14:paraId="37CD91BD" w14:textId="2DE9DC54"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Goodness</w:t>
      </w:r>
    </w:p>
    <w:p w14:paraId="5FEF0C30" w14:textId="11BC594B"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Love</w:t>
      </w:r>
    </w:p>
    <w:p w14:paraId="716152FC" w14:textId="76C9BC6A" w:rsidR="006668D7" w:rsidRDefault="006668D7" w:rsidP="006668D7">
      <w:pPr>
        <w:pStyle w:val="ListParagraph"/>
        <w:numPr>
          <w:ilvl w:val="3"/>
          <w:numId w:val="3"/>
        </w:numPr>
        <w:rPr>
          <w:rFonts w:eastAsia="Calibri" w:cs="Times New Roman"/>
          <w:sz w:val="24"/>
          <w:szCs w:val="20"/>
        </w:rPr>
      </w:pPr>
      <w:r>
        <w:rPr>
          <w:rFonts w:eastAsia="Calibri" w:cs="Times New Roman"/>
          <w:sz w:val="24"/>
          <w:szCs w:val="20"/>
        </w:rPr>
        <w:t>Mercy (Grace, Patience)</w:t>
      </w:r>
    </w:p>
    <w:p w14:paraId="344E1C0E" w14:textId="71945BD5" w:rsidR="006668D7" w:rsidRDefault="00564B85" w:rsidP="006668D7">
      <w:pPr>
        <w:pStyle w:val="ListParagraph"/>
        <w:numPr>
          <w:ilvl w:val="3"/>
          <w:numId w:val="3"/>
        </w:numPr>
        <w:rPr>
          <w:rFonts w:eastAsia="Calibri" w:cs="Times New Roman"/>
          <w:sz w:val="24"/>
          <w:szCs w:val="20"/>
        </w:rPr>
      </w:pPr>
      <w:r>
        <w:rPr>
          <w:rFonts w:eastAsia="Calibri" w:cs="Times New Roman"/>
          <w:sz w:val="24"/>
          <w:szCs w:val="20"/>
        </w:rPr>
        <w:t>Holiness</w:t>
      </w:r>
    </w:p>
    <w:p w14:paraId="6393EA2C" w14:textId="24F0E142" w:rsidR="00564B85" w:rsidRDefault="00564B85" w:rsidP="006668D7">
      <w:pPr>
        <w:pStyle w:val="ListParagraph"/>
        <w:numPr>
          <w:ilvl w:val="3"/>
          <w:numId w:val="3"/>
        </w:numPr>
        <w:rPr>
          <w:rFonts w:eastAsia="Calibri" w:cs="Times New Roman"/>
          <w:sz w:val="24"/>
          <w:szCs w:val="20"/>
        </w:rPr>
      </w:pPr>
      <w:r>
        <w:rPr>
          <w:rFonts w:eastAsia="Calibri" w:cs="Times New Roman"/>
          <w:sz w:val="24"/>
          <w:szCs w:val="20"/>
        </w:rPr>
        <w:t xml:space="preserve">Peace (Order) </w:t>
      </w:r>
    </w:p>
    <w:p w14:paraId="47FE647D" w14:textId="5659CE43" w:rsidR="00564B85" w:rsidRDefault="00564B85" w:rsidP="006668D7">
      <w:pPr>
        <w:pStyle w:val="ListParagraph"/>
        <w:numPr>
          <w:ilvl w:val="3"/>
          <w:numId w:val="3"/>
        </w:numPr>
        <w:rPr>
          <w:rFonts w:eastAsia="Calibri" w:cs="Times New Roman"/>
          <w:sz w:val="24"/>
          <w:szCs w:val="20"/>
        </w:rPr>
      </w:pPr>
      <w:r>
        <w:rPr>
          <w:rFonts w:eastAsia="Calibri" w:cs="Times New Roman"/>
          <w:sz w:val="24"/>
          <w:szCs w:val="20"/>
        </w:rPr>
        <w:t>Righteousness (or Justice)</w:t>
      </w:r>
    </w:p>
    <w:p w14:paraId="4E4AB861" w14:textId="2882F98F" w:rsidR="00564B85" w:rsidRDefault="00564B85" w:rsidP="006668D7">
      <w:pPr>
        <w:pStyle w:val="ListParagraph"/>
        <w:numPr>
          <w:ilvl w:val="3"/>
          <w:numId w:val="3"/>
        </w:numPr>
        <w:rPr>
          <w:rFonts w:eastAsia="Calibri" w:cs="Times New Roman"/>
          <w:sz w:val="24"/>
          <w:szCs w:val="20"/>
        </w:rPr>
      </w:pPr>
      <w:r>
        <w:rPr>
          <w:rFonts w:eastAsia="Calibri" w:cs="Times New Roman"/>
          <w:sz w:val="24"/>
          <w:szCs w:val="20"/>
        </w:rPr>
        <w:t xml:space="preserve">Jealousy </w:t>
      </w:r>
    </w:p>
    <w:p w14:paraId="43ACA663" w14:textId="6EF310F5" w:rsidR="00564B85" w:rsidRDefault="00564B85" w:rsidP="006668D7">
      <w:pPr>
        <w:pStyle w:val="ListParagraph"/>
        <w:numPr>
          <w:ilvl w:val="3"/>
          <w:numId w:val="3"/>
        </w:numPr>
        <w:rPr>
          <w:rFonts w:eastAsia="Calibri" w:cs="Times New Roman"/>
          <w:sz w:val="24"/>
          <w:szCs w:val="20"/>
        </w:rPr>
      </w:pPr>
      <w:r>
        <w:rPr>
          <w:rFonts w:eastAsia="Calibri" w:cs="Times New Roman"/>
          <w:sz w:val="24"/>
          <w:szCs w:val="20"/>
        </w:rPr>
        <w:t>Wrath</w:t>
      </w:r>
    </w:p>
    <w:p w14:paraId="18BDA893" w14:textId="3A625D0C" w:rsidR="00564B85" w:rsidRPr="0083344A" w:rsidRDefault="00564B85" w:rsidP="00564B85">
      <w:pPr>
        <w:pStyle w:val="ListParagraph"/>
        <w:numPr>
          <w:ilvl w:val="2"/>
          <w:numId w:val="3"/>
        </w:numPr>
        <w:rPr>
          <w:rFonts w:eastAsia="Calibri" w:cs="Times New Roman"/>
          <w:b/>
          <w:bCs/>
          <w:sz w:val="24"/>
          <w:szCs w:val="20"/>
        </w:rPr>
      </w:pPr>
      <w:r w:rsidRPr="0083344A">
        <w:rPr>
          <w:rFonts w:eastAsia="Calibri" w:cs="Times New Roman"/>
          <w:b/>
          <w:bCs/>
          <w:sz w:val="24"/>
          <w:szCs w:val="20"/>
        </w:rPr>
        <w:t>Attributes of Purpose</w:t>
      </w:r>
    </w:p>
    <w:p w14:paraId="6A986262" w14:textId="6F346635" w:rsidR="00564B85" w:rsidRDefault="002C57F8" w:rsidP="002C57F8">
      <w:pPr>
        <w:pStyle w:val="ListParagraph"/>
        <w:numPr>
          <w:ilvl w:val="3"/>
          <w:numId w:val="3"/>
        </w:numPr>
        <w:rPr>
          <w:rFonts w:eastAsia="Calibri" w:cs="Times New Roman"/>
          <w:sz w:val="24"/>
          <w:szCs w:val="20"/>
        </w:rPr>
      </w:pPr>
      <w:r>
        <w:rPr>
          <w:rFonts w:eastAsia="Calibri" w:cs="Times New Roman"/>
          <w:sz w:val="24"/>
          <w:szCs w:val="20"/>
        </w:rPr>
        <w:t xml:space="preserve">Will </w:t>
      </w:r>
    </w:p>
    <w:p w14:paraId="4841F99D" w14:textId="500E3085"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 xml:space="preserve">Freedom </w:t>
      </w:r>
    </w:p>
    <w:p w14:paraId="4B683D2D" w14:textId="3BE27F06"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 xml:space="preserve">Power (or Sovereignty) </w:t>
      </w:r>
    </w:p>
    <w:p w14:paraId="7B2FD587" w14:textId="3E5B273E" w:rsidR="002C57F8" w:rsidRPr="0083344A" w:rsidRDefault="002C57F8" w:rsidP="002C57F8">
      <w:pPr>
        <w:pStyle w:val="ListParagraph"/>
        <w:numPr>
          <w:ilvl w:val="2"/>
          <w:numId w:val="3"/>
        </w:numPr>
        <w:rPr>
          <w:rFonts w:eastAsia="Calibri" w:cs="Times New Roman"/>
          <w:b/>
          <w:bCs/>
          <w:sz w:val="24"/>
          <w:szCs w:val="20"/>
        </w:rPr>
      </w:pPr>
      <w:r w:rsidRPr="0083344A">
        <w:rPr>
          <w:rFonts w:eastAsia="Calibri" w:cs="Times New Roman"/>
          <w:b/>
          <w:bCs/>
          <w:sz w:val="24"/>
          <w:szCs w:val="20"/>
        </w:rPr>
        <w:t xml:space="preserve">Summary Attributes </w:t>
      </w:r>
    </w:p>
    <w:p w14:paraId="49FD4C24" w14:textId="1787A713"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Perfection</w:t>
      </w:r>
    </w:p>
    <w:p w14:paraId="4A214E4E" w14:textId="7EB8200D"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Blessedness</w:t>
      </w:r>
    </w:p>
    <w:p w14:paraId="78B29685" w14:textId="4368C0A7"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 xml:space="preserve">Beauty </w:t>
      </w:r>
    </w:p>
    <w:p w14:paraId="24B38D2D" w14:textId="1622F8DD" w:rsidR="002C57F8" w:rsidRDefault="002C57F8" w:rsidP="002C57F8">
      <w:pPr>
        <w:pStyle w:val="ListParagraph"/>
        <w:numPr>
          <w:ilvl w:val="3"/>
          <w:numId w:val="3"/>
        </w:numPr>
        <w:rPr>
          <w:rFonts w:eastAsia="Calibri" w:cs="Times New Roman"/>
          <w:sz w:val="24"/>
          <w:szCs w:val="20"/>
        </w:rPr>
      </w:pPr>
      <w:r>
        <w:rPr>
          <w:rFonts w:eastAsia="Calibri" w:cs="Times New Roman"/>
          <w:sz w:val="24"/>
          <w:szCs w:val="20"/>
        </w:rPr>
        <w:t xml:space="preserve">Glory </w:t>
      </w:r>
    </w:p>
    <w:p w14:paraId="712D0880" w14:textId="77777777" w:rsidR="00733B82" w:rsidRDefault="00733B82" w:rsidP="00183230">
      <w:pPr>
        <w:pStyle w:val="ListParagraph"/>
        <w:numPr>
          <w:ilvl w:val="1"/>
          <w:numId w:val="3"/>
        </w:numPr>
        <w:rPr>
          <w:rFonts w:eastAsia="Calibri" w:cs="Times New Roman"/>
          <w:sz w:val="24"/>
          <w:szCs w:val="20"/>
        </w:rPr>
        <w:sectPr w:rsidR="00733B82" w:rsidSect="00733B82">
          <w:type w:val="continuous"/>
          <w:pgSz w:w="12240" w:h="15840"/>
          <w:pgMar w:top="720" w:right="720" w:bottom="720" w:left="720" w:header="720" w:footer="720" w:gutter="0"/>
          <w:cols w:num="2" w:space="720"/>
          <w:docGrid w:linePitch="381"/>
        </w:sectPr>
      </w:pPr>
    </w:p>
    <w:p w14:paraId="56B1E5A4" w14:textId="4FA11199" w:rsidR="00183230" w:rsidRDefault="00183230" w:rsidP="00183230">
      <w:pPr>
        <w:pStyle w:val="ListParagraph"/>
        <w:numPr>
          <w:ilvl w:val="1"/>
          <w:numId w:val="3"/>
        </w:numPr>
        <w:rPr>
          <w:rFonts w:eastAsia="Calibri" w:cs="Times New Roman"/>
          <w:sz w:val="24"/>
          <w:szCs w:val="20"/>
        </w:rPr>
      </w:pPr>
      <w:r>
        <w:rPr>
          <w:rFonts w:eastAsia="Calibri" w:cs="Times New Roman"/>
          <w:sz w:val="24"/>
          <w:szCs w:val="20"/>
        </w:rPr>
        <w:t>Grudem goes on to say that base</w:t>
      </w:r>
      <w:r w:rsidRPr="006323A1">
        <w:rPr>
          <w:rFonts w:eastAsia="Calibri" w:cs="Times New Roman"/>
          <w:sz w:val="24"/>
          <w:szCs w:val="20"/>
        </w:rPr>
        <w:t xml:space="preserve">d upon </w:t>
      </w:r>
      <w:r w:rsidRPr="006323A1">
        <w:rPr>
          <w:rFonts w:eastAsia="Calibri" w:cs="Times New Roman"/>
          <w:color w:val="FF0000"/>
          <w:sz w:val="24"/>
          <w:szCs w:val="20"/>
        </w:rPr>
        <w:t>Ephesians 5:1 “Therefore be imitators of God, as beloved children.”</w:t>
      </w:r>
      <w:r>
        <w:rPr>
          <w:rFonts w:eastAsia="Calibri" w:cs="Times New Roman"/>
          <w:sz w:val="24"/>
          <w:szCs w:val="20"/>
        </w:rPr>
        <w:t xml:space="preserve"> we are to </w:t>
      </w:r>
      <w:r w:rsidR="00F664F0">
        <w:rPr>
          <w:rFonts w:eastAsia="Calibri" w:cs="Times New Roman"/>
          <w:sz w:val="24"/>
          <w:szCs w:val="20"/>
        </w:rPr>
        <w:t xml:space="preserve">imitate each of these in our own lives. Not to the degree that God does perfectly, but there should be some semblance of them. </w:t>
      </w:r>
    </w:p>
    <w:p w14:paraId="288E5E1E" w14:textId="02A12575" w:rsidR="00B20543" w:rsidRDefault="00B20543" w:rsidP="00183230">
      <w:pPr>
        <w:pStyle w:val="ListParagraph"/>
        <w:numPr>
          <w:ilvl w:val="1"/>
          <w:numId w:val="3"/>
        </w:numPr>
        <w:rPr>
          <w:rFonts w:eastAsia="Calibri" w:cs="Times New Roman"/>
          <w:sz w:val="24"/>
          <w:szCs w:val="20"/>
        </w:rPr>
      </w:pPr>
      <w:r>
        <w:rPr>
          <w:rFonts w:eastAsia="Calibri" w:cs="Times New Roman"/>
          <w:sz w:val="24"/>
          <w:szCs w:val="20"/>
        </w:rPr>
        <w:t>As you can see, Brown has 7 and Grudem has 20</w:t>
      </w:r>
      <w:r w:rsidR="006C2C67">
        <w:rPr>
          <w:rFonts w:eastAsia="Calibri" w:cs="Times New Roman"/>
          <w:sz w:val="24"/>
          <w:szCs w:val="20"/>
        </w:rPr>
        <w:t xml:space="preserve"> communicable attributes. We will go through some of these, certainly not all, even as some overlap. </w:t>
      </w:r>
    </w:p>
    <w:p w14:paraId="7B26BC56" w14:textId="4E5D4EA1" w:rsidR="006323A1" w:rsidRDefault="00661847" w:rsidP="006323A1">
      <w:pPr>
        <w:pStyle w:val="ListParagraph"/>
        <w:numPr>
          <w:ilvl w:val="0"/>
          <w:numId w:val="3"/>
        </w:numPr>
        <w:rPr>
          <w:rFonts w:eastAsia="Calibri" w:cs="Times New Roman"/>
          <w:sz w:val="24"/>
          <w:szCs w:val="20"/>
        </w:rPr>
      </w:pPr>
      <w:r>
        <w:rPr>
          <w:rFonts w:eastAsia="Calibri" w:cs="Times New Roman"/>
          <w:sz w:val="24"/>
          <w:szCs w:val="20"/>
        </w:rPr>
        <w:t xml:space="preserve">Next week we are going to go through some of God’s communicable attributes. We will end next week by looking at what is called </w:t>
      </w:r>
      <w:r>
        <w:rPr>
          <w:rFonts w:eastAsia="Calibri" w:cs="Times New Roman"/>
          <w:i/>
          <w:iCs/>
          <w:sz w:val="24"/>
          <w:szCs w:val="20"/>
        </w:rPr>
        <w:t xml:space="preserve">the problem with evil. </w:t>
      </w:r>
    </w:p>
    <w:p w14:paraId="6C9E47B5" w14:textId="143CE322" w:rsidR="00661847" w:rsidRPr="00564B85" w:rsidRDefault="00661847" w:rsidP="00661847">
      <w:pPr>
        <w:pStyle w:val="ListParagraph"/>
        <w:numPr>
          <w:ilvl w:val="1"/>
          <w:numId w:val="3"/>
        </w:numPr>
        <w:rPr>
          <w:rFonts w:eastAsia="Calibri" w:cs="Times New Roman"/>
          <w:sz w:val="24"/>
          <w:szCs w:val="20"/>
        </w:rPr>
      </w:pPr>
      <w:r>
        <w:rPr>
          <w:rFonts w:eastAsia="Calibri" w:cs="Times New Roman"/>
          <w:sz w:val="24"/>
          <w:szCs w:val="20"/>
        </w:rPr>
        <w:t xml:space="preserve">After reading about the goodness and love of an almighty and all powerful God, why is there still evil in the world? </w:t>
      </w:r>
    </w:p>
    <w:sectPr w:rsidR="00661847" w:rsidRPr="00564B85" w:rsidSect="00733B82">
      <w:type w:val="continuous"/>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94C27" w14:textId="77777777" w:rsidR="00F00409" w:rsidRDefault="00F00409" w:rsidP="000B5919">
      <w:pPr>
        <w:spacing w:after="0" w:line="240" w:lineRule="auto"/>
      </w:pPr>
      <w:r>
        <w:separator/>
      </w:r>
    </w:p>
  </w:endnote>
  <w:endnote w:type="continuationSeparator" w:id="0">
    <w:p w14:paraId="6B45099B" w14:textId="77777777" w:rsidR="00F00409" w:rsidRDefault="00F00409" w:rsidP="000B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342735"/>
      <w:docPartObj>
        <w:docPartGallery w:val="Page Numbers (Bottom of Page)"/>
        <w:docPartUnique/>
      </w:docPartObj>
    </w:sdtPr>
    <w:sdtContent>
      <w:sdt>
        <w:sdtPr>
          <w:id w:val="-1769616900"/>
          <w:docPartObj>
            <w:docPartGallery w:val="Page Numbers (Top of Page)"/>
            <w:docPartUnique/>
          </w:docPartObj>
        </w:sdtPr>
        <w:sdtContent>
          <w:p w14:paraId="79FBB04D" w14:textId="7C29E2FF" w:rsidR="00D95C5D" w:rsidRDefault="00D95C5D">
            <w:pPr>
              <w:pStyle w:val="Footer"/>
              <w:jc w:val="right"/>
            </w:pPr>
            <w:r w:rsidRPr="00D95C5D">
              <w:rPr>
                <w:sz w:val="20"/>
                <w:szCs w:val="20"/>
              </w:rPr>
              <w:t xml:space="preserve">Page </w:t>
            </w:r>
            <w:r w:rsidRPr="00D95C5D">
              <w:rPr>
                <w:b/>
                <w:bCs/>
                <w:sz w:val="20"/>
                <w:szCs w:val="20"/>
              </w:rPr>
              <w:fldChar w:fldCharType="begin"/>
            </w:r>
            <w:r w:rsidRPr="00D95C5D">
              <w:rPr>
                <w:b/>
                <w:bCs/>
                <w:sz w:val="20"/>
                <w:szCs w:val="20"/>
              </w:rPr>
              <w:instrText xml:space="preserve"> PAGE </w:instrText>
            </w:r>
            <w:r w:rsidRPr="00D95C5D">
              <w:rPr>
                <w:b/>
                <w:bCs/>
                <w:sz w:val="20"/>
                <w:szCs w:val="20"/>
              </w:rPr>
              <w:fldChar w:fldCharType="separate"/>
            </w:r>
            <w:r w:rsidRPr="00D95C5D">
              <w:rPr>
                <w:b/>
                <w:bCs/>
                <w:noProof/>
                <w:sz w:val="20"/>
                <w:szCs w:val="20"/>
              </w:rPr>
              <w:t>2</w:t>
            </w:r>
            <w:r w:rsidRPr="00D95C5D">
              <w:rPr>
                <w:b/>
                <w:bCs/>
                <w:sz w:val="20"/>
                <w:szCs w:val="20"/>
              </w:rPr>
              <w:fldChar w:fldCharType="end"/>
            </w:r>
            <w:r w:rsidRPr="00D95C5D">
              <w:rPr>
                <w:sz w:val="20"/>
                <w:szCs w:val="20"/>
              </w:rPr>
              <w:t xml:space="preserve"> of </w:t>
            </w:r>
            <w:r w:rsidRPr="00D95C5D">
              <w:rPr>
                <w:b/>
                <w:bCs/>
                <w:sz w:val="20"/>
                <w:szCs w:val="20"/>
              </w:rPr>
              <w:fldChar w:fldCharType="begin"/>
            </w:r>
            <w:r w:rsidRPr="00D95C5D">
              <w:rPr>
                <w:b/>
                <w:bCs/>
                <w:sz w:val="20"/>
                <w:szCs w:val="20"/>
              </w:rPr>
              <w:instrText xml:space="preserve"> NUMPAGES  </w:instrText>
            </w:r>
            <w:r w:rsidRPr="00D95C5D">
              <w:rPr>
                <w:b/>
                <w:bCs/>
                <w:sz w:val="20"/>
                <w:szCs w:val="20"/>
              </w:rPr>
              <w:fldChar w:fldCharType="separate"/>
            </w:r>
            <w:r w:rsidRPr="00D95C5D">
              <w:rPr>
                <w:b/>
                <w:bCs/>
                <w:noProof/>
                <w:sz w:val="20"/>
                <w:szCs w:val="20"/>
              </w:rPr>
              <w:t>2</w:t>
            </w:r>
            <w:r w:rsidRPr="00D95C5D">
              <w:rPr>
                <w:b/>
                <w:bCs/>
                <w:sz w:val="20"/>
                <w:szCs w:val="20"/>
              </w:rPr>
              <w:fldChar w:fldCharType="end"/>
            </w:r>
          </w:p>
        </w:sdtContent>
      </w:sdt>
    </w:sdtContent>
  </w:sdt>
  <w:p w14:paraId="47F0A021" w14:textId="77777777" w:rsidR="00673B6B" w:rsidRDefault="00673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BD6B8" w14:textId="77777777" w:rsidR="00F00409" w:rsidRDefault="00F00409" w:rsidP="000B5919">
      <w:pPr>
        <w:spacing w:after="0" w:line="240" w:lineRule="auto"/>
      </w:pPr>
      <w:r>
        <w:separator/>
      </w:r>
    </w:p>
  </w:footnote>
  <w:footnote w:type="continuationSeparator" w:id="0">
    <w:p w14:paraId="37A2C87A" w14:textId="77777777" w:rsidR="00F00409" w:rsidRDefault="00F00409" w:rsidP="000B5919">
      <w:pPr>
        <w:spacing w:after="0" w:line="240" w:lineRule="auto"/>
      </w:pPr>
      <w:r>
        <w:continuationSeparator/>
      </w:r>
    </w:p>
  </w:footnote>
  <w:footnote w:id="1">
    <w:p w14:paraId="157F2E43" w14:textId="77777777" w:rsidR="008B4E8D" w:rsidRDefault="008B4E8D" w:rsidP="008B4E8D">
      <w:pPr>
        <w:pStyle w:val="FootnoteText"/>
      </w:pPr>
      <w:r>
        <w:rPr>
          <w:rStyle w:val="FootnoteReference"/>
        </w:rPr>
        <w:footnoteRef/>
      </w:r>
      <w:r>
        <w:t xml:space="preserve"> Andrew Snider, The Masters Seminary, TH605 Theology I Class Notes, pp. 81-82 </w:t>
      </w:r>
    </w:p>
  </w:footnote>
  <w:footnote w:id="2">
    <w:p w14:paraId="4B1E716B" w14:textId="77777777" w:rsidR="008B4E8D" w:rsidRDefault="008B4E8D" w:rsidP="008B4E8D">
      <w:pPr>
        <w:pStyle w:val="FootnoteText"/>
      </w:pPr>
      <w:r>
        <w:rPr>
          <w:rStyle w:val="FootnoteReference"/>
        </w:rPr>
        <w:footnoteRef/>
      </w:r>
      <w:r>
        <w:t xml:space="preserve"> Ibid </w:t>
      </w:r>
    </w:p>
  </w:footnote>
  <w:footnote w:id="3">
    <w:p w14:paraId="69F1EEBC" w14:textId="77777777" w:rsidR="008B4E8D" w:rsidRDefault="008B4E8D" w:rsidP="008B4E8D">
      <w:pPr>
        <w:pStyle w:val="FootnoteText"/>
      </w:pPr>
      <w:r>
        <w:rPr>
          <w:rStyle w:val="FootnoteReference"/>
        </w:rPr>
        <w:footnoteRef/>
      </w:r>
      <w:r>
        <w:t xml:space="preserve"> John MacArthur pp. 173-174</w:t>
      </w:r>
    </w:p>
  </w:footnote>
  <w:footnote w:id="4">
    <w:p w14:paraId="01608C79" w14:textId="77777777" w:rsidR="008B4E8D" w:rsidRPr="00BC398F" w:rsidRDefault="008B4E8D" w:rsidP="008B4E8D">
      <w:pPr>
        <w:pStyle w:val="FootnoteText"/>
      </w:pPr>
      <w:r>
        <w:rPr>
          <w:rStyle w:val="FootnoteReference"/>
        </w:rPr>
        <w:footnoteRef/>
      </w:r>
      <w:r>
        <w:t xml:space="preserve"> John Frame, </w:t>
      </w:r>
      <w:r>
        <w:rPr>
          <w:i/>
          <w:iCs/>
        </w:rPr>
        <w:t>The Doctrines of God</w:t>
      </w:r>
      <w:r>
        <w:t>, p. 581</w:t>
      </w:r>
    </w:p>
  </w:footnote>
  <w:footnote w:id="5">
    <w:p w14:paraId="6FF9C031" w14:textId="77777777" w:rsidR="008B4E8D" w:rsidRDefault="008B4E8D" w:rsidP="008B4E8D">
      <w:pPr>
        <w:pStyle w:val="FootnoteText"/>
      </w:pPr>
      <w:r>
        <w:rPr>
          <w:rStyle w:val="FootnoteReference"/>
        </w:rPr>
        <w:footnoteRef/>
      </w:r>
      <w:r>
        <w:t xml:space="preserve"> Andrew Snider, The Masters Seminary, TH605 Theology I Class Notes, pp. 81-82</w:t>
      </w:r>
    </w:p>
  </w:footnote>
  <w:footnote w:id="6">
    <w:p w14:paraId="5B4F0785" w14:textId="77777777" w:rsidR="008B4E8D" w:rsidRDefault="008B4E8D" w:rsidP="008B4E8D">
      <w:pPr>
        <w:pStyle w:val="FootnoteText"/>
      </w:pPr>
      <w:r>
        <w:rPr>
          <w:rStyle w:val="FootnoteReference"/>
        </w:rPr>
        <w:footnoteRef/>
      </w:r>
      <w:r>
        <w:t xml:space="preserve"> John MacArthur p. 177</w:t>
      </w:r>
    </w:p>
  </w:footnote>
  <w:footnote w:id="7">
    <w:p w14:paraId="01E0581B" w14:textId="77777777" w:rsidR="008B4E8D" w:rsidRDefault="008B4E8D" w:rsidP="008B4E8D">
      <w:pPr>
        <w:pStyle w:val="FootnoteText"/>
      </w:pPr>
      <w:r>
        <w:rPr>
          <w:rStyle w:val="FootnoteReference"/>
        </w:rPr>
        <w:footnoteRef/>
      </w:r>
      <w:r>
        <w:t xml:space="preserve"> M. Lloyd Jones p. 66</w:t>
      </w:r>
    </w:p>
  </w:footnote>
  <w:footnote w:id="8">
    <w:p w14:paraId="147C9171" w14:textId="1466E6A9" w:rsidR="000B5919" w:rsidRDefault="000B5919">
      <w:pPr>
        <w:pStyle w:val="FootnoteText"/>
      </w:pPr>
      <w:r>
        <w:rPr>
          <w:rStyle w:val="FootnoteReference"/>
        </w:rPr>
        <w:footnoteRef/>
      </w:r>
      <w:r>
        <w:t xml:space="preserve"> Millard Erickson p. 243</w:t>
      </w:r>
    </w:p>
  </w:footnote>
  <w:footnote w:id="9">
    <w:p w14:paraId="682A489A" w14:textId="1376140F" w:rsidR="00D742BE" w:rsidRDefault="00D742BE">
      <w:pPr>
        <w:pStyle w:val="FootnoteText"/>
      </w:pPr>
      <w:r>
        <w:rPr>
          <w:rStyle w:val="FootnoteReference"/>
        </w:rPr>
        <w:footnoteRef/>
      </w:r>
      <w:r>
        <w:t xml:space="preserve"> </w:t>
      </w:r>
      <w:r w:rsidR="008A3B4B">
        <w:t xml:space="preserve">Dr. Matt </w:t>
      </w:r>
      <w:proofErr w:type="spellStart"/>
      <w:r w:rsidR="008A3B4B">
        <w:t>Waymeyer</w:t>
      </w:r>
      <w:proofErr w:type="spellEnd"/>
      <w:r w:rsidR="008A3B4B">
        <w:t xml:space="preserve"> </w:t>
      </w:r>
    </w:p>
  </w:footnote>
  <w:footnote w:id="10">
    <w:p w14:paraId="2DD4D9DE" w14:textId="5A999CE8" w:rsidR="00294A40" w:rsidRDefault="00294A40">
      <w:pPr>
        <w:pStyle w:val="FootnoteText"/>
      </w:pPr>
      <w:r>
        <w:rPr>
          <w:rStyle w:val="FootnoteReference"/>
        </w:rPr>
        <w:footnoteRef/>
      </w:r>
      <w:r>
        <w:t xml:space="preserve"> </w:t>
      </w:r>
      <w:r w:rsidRPr="00294A40">
        <w:t>Andrew Snider, The Masters Seminary, TH605 Theology I Class Notes, pp. 8</w:t>
      </w:r>
      <w:r>
        <w:t>3</w:t>
      </w:r>
    </w:p>
  </w:footnote>
  <w:footnote w:id="11">
    <w:p w14:paraId="0D31603B" w14:textId="08292D86" w:rsidR="00803E1F" w:rsidRPr="003B236A" w:rsidRDefault="00803E1F">
      <w:pPr>
        <w:pStyle w:val="FootnoteText"/>
      </w:pPr>
      <w:r>
        <w:rPr>
          <w:rStyle w:val="FootnoteReference"/>
        </w:rPr>
        <w:footnoteRef/>
      </w:r>
      <w:r>
        <w:t xml:space="preserve"> </w:t>
      </w:r>
      <w:r w:rsidR="003B236A">
        <w:t xml:space="preserve">John Frame </w:t>
      </w:r>
      <w:r w:rsidR="003B236A">
        <w:rPr>
          <w:i/>
          <w:iCs/>
        </w:rPr>
        <w:t xml:space="preserve">The Doctrine of God </w:t>
      </w:r>
      <w:r w:rsidR="003B236A">
        <w:t>p. 556</w:t>
      </w:r>
    </w:p>
  </w:footnote>
  <w:footnote w:id="12">
    <w:p w14:paraId="5D961CD0" w14:textId="6EB4F52F" w:rsidR="006B17FA" w:rsidRPr="00546259" w:rsidRDefault="006B17FA">
      <w:pPr>
        <w:pStyle w:val="FootnoteText"/>
      </w:pPr>
      <w:r>
        <w:rPr>
          <w:rStyle w:val="FootnoteReference"/>
        </w:rPr>
        <w:footnoteRef/>
      </w:r>
      <w:r>
        <w:t xml:space="preserve"> </w:t>
      </w:r>
      <w:r w:rsidR="00546259">
        <w:t xml:space="preserve">John Brown of Haddington, </w:t>
      </w:r>
      <w:r w:rsidR="00546259">
        <w:rPr>
          <w:i/>
          <w:iCs/>
        </w:rPr>
        <w:t>Systematic Theology A Compendious View of Natural and Revealed Religion</w:t>
      </w:r>
      <w:r w:rsidR="00546259">
        <w:t xml:space="preserve">, </w:t>
      </w:r>
      <w:r w:rsidR="00297754">
        <w:t xml:space="preserve">1817, p. </w:t>
      </w:r>
      <w:r w:rsidR="002E0B7F">
        <w:t>101-102</w:t>
      </w:r>
    </w:p>
  </w:footnote>
  <w:footnote w:id="13">
    <w:p w14:paraId="46A477BE" w14:textId="414CC3C7" w:rsidR="00977724" w:rsidRDefault="00977724">
      <w:pPr>
        <w:pStyle w:val="FootnoteText"/>
      </w:pPr>
      <w:r>
        <w:rPr>
          <w:rStyle w:val="FootnoteReference"/>
        </w:rPr>
        <w:footnoteRef/>
      </w:r>
      <w:r>
        <w:t xml:space="preserve"> Wayne Grudem</w:t>
      </w:r>
      <w:r w:rsidR="006668D7">
        <w:t xml:space="preserve"> p. 186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0883"/>
    <w:multiLevelType w:val="hybridMultilevel"/>
    <w:tmpl w:val="200CB614"/>
    <w:lvl w:ilvl="0" w:tplc="984ACD48">
      <w:start w:val="1"/>
      <w:numFmt w:val="decimal"/>
      <w:lvlText w:val="%1."/>
      <w:lvlJc w:val="left"/>
      <w:pPr>
        <w:ind w:left="720" w:hanging="360"/>
      </w:pPr>
      <w:rPr>
        <w:b w:val="0"/>
        <w:bCs w:val="0"/>
        <w:color w:val="auto"/>
      </w:rPr>
    </w:lvl>
    <w:lvl w:ilvl="1" w:tplc="272079D0">
      <w:start w:val="1"/>
      <w:numFmt w:val="lowerLetter"/>
      <w:lvlText w:val="%2."/>
      <w:lvlJc w:val="left"/>
      <w:pPr>
        <w:ind w:left="1440" w:hanging="360"/>
      </w:pPr>
      <w:rPr>
        <w:b w:val="0"/>
        <w:bCs w:val="0"/>
        <w:color w:val="auto"/>
      </w:rPr>
    </w:lvl>
    <w:lvl w:ilvl="2" w:tplc="2104EED4">
      <w:start w:val="1"/>
      <w:numFmt w:val="lowerRoman"/>
      <w:lvlText w:val="%3."/>
      <w:lvlJc w:val="right"/>
      <w:pPr>
        <w:ind w:left="2160" w:hanging="180"/>
      </w:pPr>
      <w:rPr>
        <w:b w:val="0"/>
        <w:bCs w:val="0"/>
        <w:color w:val="auto"/>
      </w:rPr>
    </w:lvl>
    <w:lvl w:ilvl="3" w:tplc="4EC0B11C">
      <w:start w:val="1"/>
      <w:numFmt w:val="decimal"/>
      <w:lvlText w:val="%4."/>
      <w:lvlJc w:val="left"/>
      <w:pPr>
        <w:ind w:left="2880" w:hanging="360"/>
      </w:pPr>
      <w:rPr>
        <w:b w:val="0"/>
        <w:bCs w:val="0"/>
        <w:color w:val="auto"/>
      </w:rPr>
    </w:lvl>
    <w:lvl w:ilvl="4" w:tplc="209C7E5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EC6B9A"/>
    <w:multiLevelType w:val="hybridMultilevel"/>
    <w:tmpl w:val="893E7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3909D86">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A369E"/>
    <w:multiLevelType w:val="hybridMultilevel"/>
    <w:tmpl w:val="04D819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6B"/>
    <w:rsid w:val="0001314F"/>
    <w:rsid w:val="000210E9"/>
    <w:rsid w:val="00021870"/>
    <w:rsid w:val="0002192D"/>
    <w:rsid w:val="00041011"/>
    <w:rsid w:val="000614A5"/>
    <w:rsid w:val="0007764C"/>
    <w:rsid w:val="00080C3F"/>
    <w:rsid w:val="000837FB"/>
    <w:rsid w:val="00092E3E"/>
    <w:rsid w:val="00095105"/>
    <w:rsid w:val="0009544E"/>
    <w:rsid w:val="000B5919"/>
    <w:rsid w:val="000B5FF3"/>
    <w:rsid w:val="000B72F5"/>
    <w:rsid w:val="000D5F09"/>
    <w:rsid w:val="000D7F96"/>
    <w:rsid w:val="000E3E1F"/>
    <w:rsid w:val="000F23B1"/>
    <w:rsid w:val="001137A7"/>
    <w:rsid w:val="001271F8"/>
    <w:rsid w:val="001371E4"/>
    <w:rsid w:val="00141510"/>
    <w:rsid w:val="00164FEB"/>
    <w:rsid w:val="0017765E"/>
    <w:rsid w:val="00183230"/>
    <w:rsid w:val="00194CF8"/>
    <w:rsid w:val="00196CBB"/>
    <w:rsid w:val="001B3666"/>
    <w:rsid w:val="001F2389"/>
    <w:rsid w:val="001F57E8"/>
    <w:rsid w:val="002224E5"/>
    <w:rsid w:val="002323D8"/>
    <w:rsid w:val="0023295D"/>
    <w:rsid w:val="002431E6"/>
    <w:rsid w:val="00265B69"/>
    <w:rsid w:val="00267935"/>
    <w:rsid w:val="00294A40"/>
    <w:rsid w:val="00297754"/>
    <w:rsid w:val="002A6C13"/>
    <w:rsid w:val="002C57F8"/>
    <w:rsid w:val="002C7469"/>
    <w:rsid w:val="002E0B7F"/>
    <w:rsid w:val="002F440B"/>
    <w:rsid w:val="002F796B"/>
    <w:rsid w:val="00315BE8"/>
    <w:rsid w:val="00316D8E"/>
    <w:rsid w:val="003342B5"/>
    <w:rsid w:val="003413D3"/>
    <w:rsid w:val="003610D8"/>
    <w:rsid w:val="0036744A"/>
    <w:rsid w:val="00375EFB"/>
    <w:rsid w:val="00377869"/>
    <w:rsid w:val="00384549"/>
    <w:rsid w:val="00387C6A"/>
    <w:rsid w:val="003B236A"/>
    <w:rsid w:val="003E147B"/>
    <w:rsid w:val="003E2EA1"/>
    <w:rsid w:val="003F7942"/>
    <w:rsid w:val="00421C5E"/>
    <w:rsid w:val="0042313F"/>
    <w:rsid w:val="00426AF3"/>
    <w:rsid w:val="00427F94"/>
    <w:rsid w:val="00442E19"/>
    <w:rsid w:val="00442FBA"/>
    <w:rsid w:val="00447BF7"/>
    <w:rsid w:val="004578B7"/>
    <w:rsid w:val="00464F31"/>
    <w:rsid w:val="00473945"/>
    <w:rsid w:val="004B0DD8"/>
    <w:rsid w:val="004B157D"/>
    <w:rsid w:val="004B6CB4"/>
    <w:rsid w:val="004C79A7"/>
    <w:rsid w:val="004D1F69"/>
    <w:rsid w:val="004E5B8E"/>
    <w:rsid w:val="00501EE7"/>
    <w:rsid w:val="005176FB"/>
    <w:rsid w:val="00546259"/>
    <w:rsid w:val="0055487B"/>
    <w:rsid w:val="005551A2"/>
    <w:rsid w:val="00564B85"/>
    <w:rsid w:val="005814C5"/>
    <w:rsid w:val="00581EFB"/>
    <w:rsid w:val="00583FAE"/>
    <w:rsid w:val="005B5FC6"/>
    <w:rsid w:val="005D33AC"/>
    <w:rsid w:val="00600D1D"/>
    <w:rsid w:val="006065E8"/>
    <w:rsid w:val="00606DF2"/>
    <w:rsid w:val="006323A1"/>
    <w:rsid w:val="006471B5"/>
    <w:rsid w:val="00661534"/>
    <w:rsid w:val="00661847"/>
    <w:rsid w:val="00662A31"/>
    <w:rsid w:val="00664B7B"/>
    <w:rsid w:val="006668D7"/>
    <w:rsid w:val="00673B6B"/>
    <w:rsid w:val="006838DD"/>
    <w:rsid w:val="00685B76"/>
    <w:rsid w:val="006A3C26"/>
    <w:rsid w:val="006A3D79"/>
    <w:rsid w:val="006A514B"/>
    <w:rsid w:val="006B17FA"/>
    <w:rsid w:val="006B1E1E"/>
    <w:rsid w:val="006C1695"/>
    <w:rsid w:val="006C227D"/>
    <w:rsid w:val="006C254D"/>
    <w:rsid w:val="006C25E3"/>
    <w:rsid w:val="006C2C67"/>
    <w:rsid w:val="006D3A1C"/>
    <w:rsid w:val="006E2703"/>
    <w:rsid w:val="0070137D"/>
    <w:rsid w:val="007118B6"/>
    <w:rsid w:val="00733B82"/>
    <w:rsid w:val="007367E9"/>
    <w:rsid w:val="007613C8"/>
    <w:rsid w:val="00765AD8"/>
    <w:rsid w:val="007A5069"/>
    <w:rsid w:val="007B5EC3"/>
    <w:rsid w:val="007C2643"/>
    <w:rsid w:val="00803E1F"/>
    <w:rsid w:val="0082207D"/>
    <w:rsid w:val="00830224"/>
    <w:rsid w:val="0083344A"/>
    <w:rsid w:val="00834B00"/>
    <w:rsid w:val="0083632A"/>
    <w:rsid w:val="00840B3B"/>
    <w:rsid w:val="008918C4"/>
    <w:rsid w:val="008A3B4B"/>
    <w:rsid w:val="008A4453"/>
    <w:rsid w:val="008B2AEA"/>
    <w:rsid w:val="008B4E8D"/>
    <w:rsid w:val="008C65AE"/>
    <w:rsid w:val="008C69C9"/>
    <w:rsid w:val="008F6B16"/>
    <w:rsid w:val="008F6B7B"/>
    <w:rsid w:val="00911EDF"/>
    <w:rsid w:val="00912EF2"/>
    <w:rsid w:val="00936CA2"/>
    <w:rsid w:val="009374AF"/>
    <w:rsid w:val="0095571B"/>
    <w:rsid w:val="00970FA0"/>
    <w:rsid w:val="00977724"/>
    <w:rsid w:val="00991CDA"/>
    <w:rsid w:val="009C7481"/>
    <w:rsid w:val="009D7ED5"/>
    <w:rsid w:val="009E561F"/>
    <w:rsid w:val="009E7AAE"/>
    <w:rsid w:val="009F7257"/>
    <w:rsid w:val="00A000B3"/>
    <w:rsid w:val="00A03E36"/>
    <w:rsid w:val="00A16A20"/>
    <w:rsid w:val="00A25D12"/>
    <w:rsid w:val="00A452C4"/>
    <w:rsid w:val="00A66DA8"/>
    <w:rsid w:val="00A6766B"/>
    <w:rsid w:val="00A8791E"/>
    <w:rsid w:val="00A948D5"/>
    <w:rsid w:val="00AA7554"/>
    <w:rsid w:val="00AB0811"/>
    <w:rsid w:val="00AF3B78"/>
    <w:rsid w:val="00B01297"/>
    <w:rsid w:val="00B02689"/>
    <w:rsid w:val="00B20543"/>
    <w:rsid w:val="00B26CCD"/>
    <w:rsid w:val="00B55330"/>
    <w:rsid w:val="00B66AA5"/>
    <w:rsid w:val="00B67A53"/>
    <w:rsid w:val="00B80CCC"/>
    <w:rsid w:val="00B9021F"/>
    <w:rsid w:val="00BC069B"/>
    <w:rsid w:val="00BD1F44"/>
    <w:rsid w:val="00BD791B"/>
    <w:rsid w:val="00BF019D"/>
    <w:rsid w:val="00BF667C"/>
    <w:rsid w:val="00BF77E1"/>
    <w:rsid w:val="00BF7B29"/>
    <w:rsid w:val="00C2040B"/>
    <w:rsid w:val="00C30674"/>
    <w:rsid w:val="00C6416B"/>
    <w:rsid w:val="00C641D7"/>
    <w:rsid w:val="00C87E81"/>
    <w:rsid w:val="00CA5EE1"/>
    <w:rsid w:val="00CB2AC0"/>
    <w:rsid w:val="00CB3E39"/>
    <w:rsid w:val="00CC79F5"/>
    <w:rsid w:val="00CD274E"/>
    <w:rsid w:val="00D1118B"/>
    <w:rsid w:val="00D12EA9"/>
    <w:rsid w:val="00D27244"/>
    <w:rsid w:val="00D33A92"/>
    <w:rsid w:val="00D35AFE"/>
    <w:rsid w:val="00D5513A"/>
    <w:rsid w:val="00D62C7A"/>
    <w:rsid w:val="00D700DF"/>
    <w:rsid w:val="00D742BE"/>
    <w:rsid w:val="00D82D30"/>
    <w:rsid w:val="00D95C5D"/>
    <w:rsid w:val="00DA1024"/>
    <w:rsid w:val="00DB4917"/>
    <w:rsid w:val="00DD73B1"/>
    <w:rsid w:val="00DE6D40"/>
    <w:rsid w:val="00DF6F85"/>
    <w:rsid w:val="00DF7B79"/>
    <w:rsid w:val="00E247A6"/>
    <w:rsid w:val="00E40A3F"/>
    <w:rsid w:val="00E54A1E"/>
    <w:rsid w:val="00E567EB"/>
    <w:rsid w:val="00E91E7F"/>
    <w:rsid w:val="00EB0777"/>
    <w:rsid w:val="00EB533F"/>
    <w:rsid w:val="00EE1377"/>
    <w:rsid w:val="00EE6115"/>
    <w:rsid w:val="00EF034D"/>
    <w:rsid w:val="00EF7992"/>
    <w:rsid w:val="00F00409"/>
    <w:rsid w:val="00F05FF8"/>
    <w:rsid w:val="00F506C1"/>
    <w:rsid w:val="00F664F0"/>
    <w:rsid w:val="00F724CF"/>
    <w:rsid w:val="00F9004C"/>
    <w:rsid w:val="00F918D3"/>
    <w:rsid w:val="00FA5873"/>
    <w:rsid w:val="00FB51F2"/>
    <w:rsid w:val="00FC2695"/>
    <w:rsid w:val="00FC3ECA"/>
    <w:rsid w:val="00FD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7BBC"/>
  <w15:chartTrackingRefBased/>
  <w15:docId w15:val="{AB5C4334-B933-4635-B851-7197A8B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FootnoteText">
    <w:name w:val="footnote text"/>
    <w:basedOn w:val="Normal"/>
    <w:link w:val="FootnoteTextChar"/>
    <w:uiPriority w:val="99"/>
    <w:semiHidden/>
    <w:unhideWhenUsed/>
    <w:rsid w:val="000B5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919"/>
    <w:rPr>
      <w:rFonts w:ascii="Times New Roman" w:hAnsi="Times New Roman"/>
      <w:sz w:val="20"/>
      <w:szCs w:val="20"/>
    </w:rPr>
  </w:style>
  <w:style w:type="character" w:styleId="FootnoteReference">
    <w:name w:val="footnote reference"/>
    <w:basedOn w:val="DefaultParagraphFont"/>
    <w:uiPriority w:val="99"/>
    <w:semiHidden/>
    <w:unhideWhenUsed/>
    <w:rsid w:val="000B5919"/>
    <w:rPr>
      <w:vertAlign w:val="superscript"/>
    </w:rPr>
  </w:style>
  <w:style w:type="paragraph" w:styleId="ListParagraph">
    <w:name w:val="List Paragraph"/>
    <w:basedOn w:val="Normal"/>
    <w:uiPriority w:val="34"/>
    <w:qFormat/>
    <w:rsid w:val="00316D8E"/>
    <w:pPr>
      <w:ind w:left="720"/>
      <w:contextualSpacing/>
    </w:pPr>
  </w:style>
  <w:style w:type="paragraph" w:styleId="Header">
    <w:name w:val="header"/>
    <w:basedOn w:val="Normal"/>
    <w:link w:val="HeaderChar"/>
    <w:uiPriority w:val="99"/>
    <w:unhideWhenUsed/>
    <w:rsid w:val="00673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B6B"/>
    <w:rPr>
      <w:rFonts w:ascii="Times New Roman" w:hAnsi="Times New Roman"/>
      <w:sz w:val="28"/>
    </w:rPr>
  </w:style>
  <w:style w:type="paragraph" w:styleId="Footer">
    <w:name w:val="footer"/>
    <w:basedOn w:val="Normal"/>
    <w:link w:val="FooterChar"/>
    <w:uiPriority w:val="99"/>
    <w:unhideWhenUsed/>
    <w:rsid w:val="00673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B6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9A3B0FB-7557-49A5-9E68-D3F9A374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3003</TotalTime>
  <Pages>10</Pages>
  <Words>2815</Words>
  <Characters>16049</Characters>
  <Application>Microsoft Office Word</Application>
  <DocSecurity>0</DocSecurity>
  <Lines>133</Lines>
  <Paragraphs>37</Paragraphs>
  <ScaleCrop>false</ScaleCrop>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232</cp:revision>
  <cp:lastPrinted>2020-10-16T16:34:00Z</cp:lastPrinted>
  <dcterms:created xsi:type="dcterms:W3CDTF">2020-10-07T21:28:00Z</dcterms:created>
  <dcterms:modified xsi:type="dcterms:W3CDTF">2020-10-16T16:42:00Z</dcterms:modified>
</cp:coreProperties>
</file>